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06" w:rsidRDefault="00E57306" w:rsidP="00B61BEB">
      <w:pPr>
        <w:spacing w:line="220" w:lineRule="exact"/>
        <w:rPr>
          <w:rFonts w:asciiTheme="minorHAnsi" w:eastAsiaTheme="minorEastAsia" w:hAnsiTheme="minorHAnsi"/>
          <w:b/>
          <w:noProof/>
          <w:sz w:val="13"/>
          <w:szCs w:val="13"/>
        </w:rPr>
      </w:pPr>
    </w:p>
    <w:p w:rsidR="00242C08" w:rsidRPr="00FB05DE" w:rsidRDefault="00242C08" w:rsidP="00B61BEB">
      <w:pPr>
        <w:spacing w:line="220" w:lineRule="exact"/>
        <w:rPr>
          <w:rFonts w:asciiTheme="minorHAnsi" w:eastAsiaTheme="minorEastAsia" w:hAnsiTheme="minorHAnsi"/>
          <w:b/>
          <w:noProof/>
          <w:sz w:val="13"/>
          <w:szCs w:val="13"/>
        </w:rPr>
      </w:pPr>
    </w:p>
    <w:p w:rsidR="00DC6950" w:rsidRPr="00242C08" w:rsidRDefault="00F653B7" w:rsidP="00242C08">
      <w:pPr>
        <w:pStyle w:val="a8"/>
        <w:rPr>
          <w:rFonts w:asciiTheme="minorHAnsi" w:hAnsiTheme="minorHAnsi"/>
          <w:noProof/>
          <w:sz w:val="44"/>
          <w:szCs w:val="44"/>
        </w:rPr>
      </w:pPr>
      <w:r>
        <w:rPr>
          <w:rFonts w:asciiTheme="minorHAnsi" w:hAnsiTheme="minorHAnsi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383.45pt;margin-top:29.65pt;width:97.5pt;height:124.5pt;z-index:251673600" filled="f" stroked="f">
            <v:textbox style="mso-next-textbox:#_x0000_s2063">
              <w:txbxContent>
                <w:p w:rsidR="00F8046E" w:rsidRDefault="00D66889">
                  <w:r>
                    <w:rPr>
                      <w:noProof/>
                    </w:rPr>
                    <w:drawing>
                      <wp:inline distT="0" distB="0" distL="0" distR="0">
                        <wp:extent cx="1055370" cy="1447519"/>
                        <wp:effectExtent l="1905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5370" cy="1447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42A3" w:rsidRPr="00242C08">
        <w:rPr>
          <w:rFonts w:asciiTheme="minorHAnsi" w:hAnsiTheme="minorHAnsi"/>
          <w:noProof/>
          <w:sz w:val="44"/>
          <w:szCs w:val="44"/>
        </w:rPr>
        <w:t>iW-SA30</w:t>
      </w:r>
      <w:r w:rsidR="00DC6950" w:rsidRPr="00242C08">
        <w:rPr>
          <w:rFonts w:asciiTheme="minorHAnsi" w:eastAsia="PMingLiU" w:hAnsiTheme="minorHAnsi"/>
          <w:noProof/>
          <w:sz w:val="44"/>
          <w:szCs w:val="44"/>
          <w:lang w:eastAsia="zh-TW"/>
        </w:rPr>
        <w:t xml:space="preserve"> </w:t>
      </w:r>
      <w:r w:rsidR="00AE578F" w:rsidRPr="00242C08">
        <w:rPr>
          <w:rFonts w:asciiTheme="minorHAnsi" w:hAnsiTheme="minorHAnsi"/>
          <w:noProof/>
          <w:sz w:val="44"/>
          <w:szCs w:val="44"/>
        </w:rPr>
        <w:t xml:space="preserve"> </w:t>
      </w:r>
      <w:r w:rsidR="00395B47" w:rsidRPr="00242C08">
        <w:rPr>
          <w:rFonts w:asciiTheme="minorHAnsi" w:hAnsiTheme="minorHAnsi"/>
          <w:noProof/>
          <w:sz w:val="44"/>
          <w:szCs w:val="44"/>
        </w:rPr>
        <w:t>SIP</w:t>
      </w:r>
      <w:r w:rsidR="008D2524" w:rsidRPr="00242C08">
        <w:rPr>
          <w:rFonts w:asciiTheme="minorHAnsi" w:hAnsiTheme="minorHAnsi"/>
          <w:noProof/>
          <w:sz w:val="44"/>
          <w:szCs w:val="44"/>
        </w:rPr>
        <w:t xml:space="preserve">  Speaker</w:t>
      </w:r>
    </w:p>
    <w:p w:rsidR="00455C47" w:rsidRPr="00FB05DE" w:rsidRDefault="00455C47" w:rsidP="00B61BEB">
      <w:pPr>
        <w:spacing w:line="220" w:lineRule="exact"/>
        <w:jc w:val="left"/>
        <w:rPr>
          <w:rFonts w:asciiTheme="minorHAnsi" w:hAnsiTheme="minorHAnsi"/>
          <w:color w:val="000000" w:themeColor="text1"/>
          <w:sz w:val="32"/>
          <w:szCs w:val="32"/>
        </w:rPr>
      </w:pPr>
    </w:p>
    <w:tbl>
      <w:tblPr>
        <w:tblpPr w:leftFromText="180" w:rightFromText="180" w:vertAnchor="text" w:horzAnchor="margin" w:tblpXSpec="center" w:tblpY="-32"/>
        <w:tblW w:w="10880" w:type="dxa"/>
        <w:tblLook w:val="04A0"/>
      </w:tblPr>
      <w:tblGrid>
        <w:gridCol w:w="6478"/>
        <w:gridCol w:w="4402"/>
      </w:tblGrid>
      <w:tr w:rsidR="00242C08" w:rsidRPr="00FB05DE" w:rsidTr="00242C08">
        <w:trPr>
          <w:trHeight w:val="2774"/>
        </w:trPr>
        <w:tc>
          <w:tcPr>
            <w:tcW w:w="6478" w:type="dxa"/>
            <w:vAlign w:val="center"/>
          </w:tcPr>
          <w:p w:rsidR="00242C08" w:rsidRPr="00FB05DE" w:rsidRDefault="00242C08" w:rsidP="00242C08">
            <w:pPr>
              <w:spacing w:line="220" w:lineRule="exact"/>
              <w:jc w:val="left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FB05DE">
              <w:rPr>
                <w:rFonts w:asciiTheme="minorHAnsi" w:hAnsiTheme="minorHAnsi"/>
                <w:noProof/>
                <w:sz w:val="20"/>
                <w:szCs w:val="20"/>
              </w:rPr>
              <w:t xml:space="preserve">   </w:t>
            </w:r>
            <w:r>
              <w:t xml:space="preserve"> </w:t>
            </w:r>
            <w:r w:rsidRPr="000E5E33">
              <w:rPr>
                <w:rFonts w:asciiTheme="minorHAnsi" w:hAnsiTheme="minorHAnsi"/>
                <w:noProof/>
                <w:sz w:val="20"/>
                <w:szCs w:val="20"/>
              </w:rPr>
              <w:t>IW - SA30 is based on the VOIP phone Fanvil technology industry research and development of user requirements specifically for a SIP speakers products, voice transmission adopts the standard of IP/RTP protocol, it has inherited good bearing phone compatibility good advantages, can be perfectly compatible with the present all mainstream IPPBX/softswitch based on SIP/IMS platform, such as Asterisk, Broadsoft, 3 cx, Elastix, rapid deployment device provides a convenient for the user.</w:t>
            </w:r>
          </w:p>
          <w:p w:rsidR="00242C08" w:rsidRPr="00FB05DE" w:rsidRDefault="00242C08" w:rsidP="00242C08">
            <w:pPr>
              <w:spacing w:line="220" w:lineRule="exact"/>
              <w:jc w:val="left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:rsidR="00242C08" w:rsidRPr="00FB05DE" w:rsidRDefault="00242C08" w:rsidP="00242C08">
            <w:pPr>
              <w:spacing w:line="220" w:lineRule="exact"/>
              <w:jc w:val="left"/>
              <w:rPr>
                <w:rFonts w:asciiTheme="minorHAnsi" w:eastAsiaTheme="majorEastAsia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b/>
                <w:color w:val="FF0000"/>
                <w:sz w:val="20"/>
                <w:szCs w:val="20"/>
              </w:rPr>
              <w:t xml:space="preserve">Function </w:t>
            </w:r>
            <w:r>
              <w:rPr>
                <w:rFonts w:asciiTheme="minorHAnsi" w:eastAsiaTheme="majorEastAsia" w:hAnsiTheme="minorHAnsi" w:cs="Arial" w:hint="eastAsia"/>
                <w:b/>
                <w:color w:val="FF0000"/>
                <w:sz w:val="20"/>
                <w:szCs w:val="20"/>
              </w:rPr>
              <w:t>H</w:t>
            </w:r>
            <w:r w:rsidRPr="000E5E33">
              <w:rPr>
                <w:rFonts w:asciiTheme="minorHAnsi" w:eastAsiaTheme="majorEastAsia" w:hAnsiTheme="minorHAnsi" w:cs="Arial"/>
                <w:b/>
                <w:color w:val="FF0000"/>
                <w:sz w:val="20"/>
                <w:szCs w:val="20"/>
              </w:rPr>
              <w:t>ighlights</w:t>
            </w:r>
          </w:p>
          <w:p w:rsidR="00242C08" w:rsidRPr="000E5E33" w:rsidRDefault="00242C08" w:rsidP="00242C08">
            <w:pPr>
              <w:numPr>
                <w:ilvl w:val="0"/>
                <w:numId w:val="2"/>
              </w:numPr>
              <w:spacing w:line="220" w:lineRule="exact"/>
              <w:ind w:left="300" w:hangingChars="150" w:hanging="300"/>
              <w:jc w:val="left"/>
              <w:rPr>
                <w:rFonts w:asciiTheme="minorHAnsi" w:eastAsiaTheme="majorEastAsia" w:hAnsiTheme="minorHAnsi"/>
                <w:noProof/>
                <w:color w:val="000000" w:themeColor="text1"/>
                <w:sz w:val="20"/>
                <w:szCs w:val="20"/>
              </w:rPr>
            </w:pPr>
            <w:r w:rsidRPr="000E5E33"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>Compatible with stan</w:t>
            </w:r>
            <w:r w:rsidR="00E33641"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>dard SIP (RFC3261) protocol</w:t>
            </w:r>
            <w:r w:rsidR="00E33641">
              <w:rPr>
                <w:rFonts w:asciiTheme="minorHAnsi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w:t xml:space="preserve"> and main</w:t>
            </w:r>
            <w:r w:rsidRPr="000E5E33"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 xml:space="preserve"> IPPBX/IMS platform</w:t>
            </w:r>
          </w:p>
          <w:p w:rsidR="00242C08" w:rsidRPr="000E5E33" w:rsidRDefault="00E33641" w:rsidP="00242C08">
            <w:pPr>
              <w:numPr>
                <w:ilvl w:val="0"/>
                <w:numId w:val="2"/>
              </w:numPr>
              <w:spacing w:line="220" w:lineRule="exact"/>
              <w:ind w:left="300" w:hangingChars="150" w:hanging="300"/>
              <w:jc w:val="left"/>
              <w:rPr>
                <w:rFonts w:asciiTheme="minorHAnsi" w:eastAsiaTheme="majorEastAsia" w:hAnsi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w:t xml:space="preserve">All-in-one wall-mounted </w:t>
            </w:r>
            <w:r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>design, integrat</w:t>
            </w:r>
            <w:r>
              <w:rPr>
                <w:rFonts w:asciiTheme="minorHAnsi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w:t xml:space="preserve">ed with </w:t>
            </w:r>
            <w:r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 xml:space="preserve">network audio </w:t>
            </w:r>
            <w:r>
              <w:rPr>
                <w:rFonts w:asciiTheme="minorHAnsi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w:t>codec</w:t>
            </w:r>
            <w:r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 xml:space="preserve">, digital </w:t>
            </w:r>
            <w:r>
              <w:rPr>
                <w:rFonts w:asciiTheme="minorHAnsi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w:t>amplifier</w:t>
            </w:r>
            <w:r w:rsidR="00242C08" w:rsidRPr="000E5E33"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 xml:space="preserve"> amplifier and </w:t>
            </w:r>
            <w:r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>speaker</w:t>
            </w:r>
          </w:p>
          <w:p w:rsidR="00242C08" w:rsidRPr="000E5E33" w:rsidRDefault="00242C08" w:rsidP="00242C08">
            <w:pPr>
              <w:numPr>
                <w:ilvl w:val="0"/>
                <w:numId w:val="2"/>
              </w:numPr>
              <w:spacing w:line="220" w:lineRule="exact"/>
              <w:ind w:left="300" w:hangingChars="150" w:hanging="300"/>
              <w:jc w:val="left"/>
              <w:rPr>
                <w:rFonts w:asciiTheme="minorHAnsi" w:eastAsiaTheme="majorEastAsia" w:hAnsiTheme="minorHAnsi"/>
                <w:noProof/>
                <w:color w:val="000000" w:themeColor="text1"/>
                <w:sz w:val="20"/>
                <w:szCs w:val="20"/>
              </w:rPr>
            </w:pPr>
            <w:r w:rsidRPr="000E5E33"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>Built-in high fidelity speaker</w:t>
            </w:r>
          </w:p>
          <w:p w:rsidR="00242C08" w:rsidRPr="000E5E33" w:rsidRDefault="00242C08" w:rsidP="00242C08">
            <w:pPr>
              <w:numPr>
                <w:ilvl w:val="0"/>
                <w:numId w:val="2"/>
              </w:numPr>
              <w:spacing w:line="220" w:lineRule="exact"/>
              <w:ind w:left="300" w:hangingChars="150" w:hanging="300"/>
              <w:jc w:val="left"/>
              <w:rPr>
                <w:rFonts w:asciiTheme="minorHAnsi" w:eastAsiaTheme="majorEastAsia" w:hAnsiTheme="minorHAnsi"/>
                <w:noProof/>
                <w:color w:val="000000" w:themeColor="text1"/>
                <w:sz w:val="20"/>
                <w:szCs w:val="20"/>
              </w:rPr>
            </w:pPr>
            <w:r w:rsidRPr="000E5E33"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 xml:space="preserve">Online </w:t>
            </w:r>
            <w:r w:rsidR="00E33641"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 xml:space="preserve">adjust </w:t>
            </w:r>
            <w:r w:rsidR="00E33641">
              <w:rPr>
                <w:rFonts w:asciiTheme="minorHAnsi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w:t>volume output</w:t>
            </w:r>
          </w:p>
          <w:p w:rsidR="00242C08" w:rsidRPr="000E5E33" w:rsidRDefault="00242C08" w:rsidP="00242C08">
            <w:pPr>
              <w:numPr>
                <w:ilvl w:val="0"/>
                <w:numId w:val="2"/>
              </w:numPr>
              <w:spacing w:line="220" w:lineRule="exact"/>
              <w:ind w:left="300" w:hangingChars="150" w:hanging="300"/>
              <w:jc w:val="left"/>
              <w:rPr>
                <w:rFonts w:asciiTheme="minorHAnsi" w:eastAsiaTheme="majorEastAsia" w:hAnsiTheme="minorHAnsi"/>
                <w:noProof/>
                <w:color w:val="000000" w:themeColor="text1"/>
                <w:sz w:val="20"/>
                <w:szCs w:val="20"/>
              </w:rPr>
            </w:pPr>
            <w:r w:rsidRPr="000E5E33"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>The built-in audio output interface</w:t>
            </w:r>
            <w:r w:rsidR="00E33641">
              <w:rPr>
                <w:rFonts w:asciiTheme="minorHAnsi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w:t xml:space="preserve"> to connect</w:t>
            </w:r>
            <w:r w:rsidRPr="000E5E33"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 xml:space="preserve"> external active speakers</w:t>
            </w:r>
          </w:p>
          <w:p w:rsidR="00242C08" w:rsidRDefault="00E33641" w:rsidP="00242C08">
            <w:pPr>
              <w:numPr>
                <w:ilvl w:val="0"/>
                <w:numId w:val="2"/>
              </w:numPr>
              <w:spacing w:line="220" w:lineRule="exact"/>
              <w:ind w:left="300" w:hangingChars="150" w:hanging="300"/>
              <w:jc w:val="left"/>
              <w:rPr>
                <w:rFonts w:asciiTheme="minorHAnsi" w:eastAsiaTheme="majorEastAsia" w:hAnsi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 xml:space="preserve">Standard RJ45 </w:t>
            </w:r>
            <w:r>
              <w:rPr>
                <w:rFonts w:asciiTheme="minorHAnsi" w:eastAsiaTheme="majorEastAsia" w:hAnsiTheme="majorEastAsia" w:hint="eastAsia"/>
                <w:noProof/>
                <w:color w:val="000000" w:themeColor="text1"/>
                <w:sz w:val="20"/>
                <w:szCs w:val="20"/>
              </w:rPr>
              <w:t>port</w:t>
            </w:r>
            <w:r w:rsidR="00242C08" w:rsidRPr="000E5E33"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>, the Ethernet front-end ports where you can access, support across differ</w:t>
            </w:r>
            <w:r w:rsidR="00242C08"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>ent network segment and routing</w:t>
            </w:r>
          </w:p>
          <w:p w:rsidR="00242C08" w:rsidRPr="000E5E33" w:rsidRDefault="00242C08" w:rsidP="00242C08">
            <w:pPr>
              <w:numPr>
                <w:ilvl w:val="0"/>
                <w:numId w:val="2"/>
              </w:numPr>
              <w:spacing w:line="220" w:lineRule="exact"/>
              <w:ind w:left="300" w:hangingChars="150" w:hanging="300"/>
              <w:jc w:val="left"/>
              <w:rPr>
                <w:rFonts w:asciiTheme="minorHAnsi" w:eastAsiaTheme="majorEastAsia" w:hAnsiTheme="minorHAnsi"/>
                <w:noProof/>
                <w:color w:val="000000" w:themeColor="text1"/>
                <w:sz w:val="20"/>
                <w:szCs w:val="20"/>
              </w:rPr>
            </w:pPr>
            <w:r w:rsidRPr="000E5E33">
              <w:rPr>
                <w:rFonts w:asciiTheme="minorHAnsi" w:eastAsiaTheme="majorEastAsia" w:hAnsiTheme="majorEastAsia"/>
                <w:noProof/>
                <w:color w:val="000000" w:themeColor="text1"/>
                <w:sz w:val="20"/>
                <w:szCs w:val="20"/>
              </w:rPr>
              <w:t>Adaptive output power according to the power supply voltage</w:t>
            </w:r>
          </w:p>
          <w:p w:rsidR="00242C08" w:rsidRPr="00FB05DE" w:rsidRDefault="00242C08" w:rsidP="00242C08">
            <w:pPr>
              <w:spacing w:line="220" w:lineRule="exact"/>
              <w:ind w:left="300"/>
              <w:jc w:val="left"/>
              <w:rPr>
                <w:rFonts w:asciiTheme="minorHAnsi" w:hAnsiTheme="minorHAnsi"/>
                <w:noProof/>
                <w:szCs w:val="21"/>
              </w:rPr>
            </w:pPr>
            <w:r w:rsidRPr="00FB05DE">
              <w:rPr>
                <w:rFonts w:asciiTheme="minorHAnsi" w:eastAsiaTheme="majorEastAsia" w:hAnsiTheme="minorHAnsi"/>
                <w:noProof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4402" w:type="dxa"/>
          </w:tcPr>
          <w:p w:rsidR="00242C08" w:rsidRPr="00FB05DE" w:rsidRDefault="001569CC" w:rsidP="00242C08">
            <w:pPr>
              <w:spacing w:line="220" w:lineRule="exact"/>
              <w:jc w:val="left"/>
              <w:rPr>
                <w:rFonts w:asciiTheme="minorHAnsi" w:hAnsiTheme="minorHAnsi"/>
                <w:b/>
                <w:noProof/>
                <w:sz w:val="32"/>
                <w:szCs w:val="24"/>
              </w:rPr>
            </w:pPr>
            <w:r w:rsidRPr="00F653B7">
              <w:rPr>
                <w:rFonts w:asciiTheme="minorHAnsi" w:hAnsiTheme="minorHAnsi"/>
                <w:noProof/>
                <w:sz w:val="20"/>
                <w:szCs w:val="20"/>
              </w:rPr>
              <w:pict>
                <v:shape id="_x0000_s2070" type="#_x0000_t202" style="position:absolute;margin-left:-1.25pt;margin-top:101.4pt;width:214.4pt;height:93pt;z-index:251658240;mso-position-horizontal-relative:text;mso-position-vertical-relative:text;mso-width-relative:margin;mso-height-relative:margin" filled="f" stroked="f">
                  <v:textbox style="mso-next-textbox:#_x0000_s2070">
                    <w:txbxContent>
                      <w:p w:rsidR="00242C08" w:rsidRPr="00B60116" w:rsidRDefault="00242C08" w:rsidP="00242C08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A</w:t>
                        </w:r>
                        <w:r w:rsidRPr="00887562">
                          <w:rPr>
                            <w:b/>
                            <w:color w:val="FF0000"/>
                          </w:rPr>
                          <w:t>pplications</w:t>
                        </w:r>
                      </w:p>
                      <w:p w:rsidR="00242C08" w:rsidRDefault="003D78C5" w:rsidP="00242C08">
                        <w:pPr>
                          <w:pStyle w:val="a6"/>
                          <w:numPr>
                            <w:ilvl w:val="0"/>
                            <w:numId w:val="5"/>
                          </w:numPr>
                          <w:ind w:firstLineChars="0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Business</w:t>
                        </w:r>
                        <w:r w:rsidR="00E3364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242C0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     </w:t>
                        </w:r>
                        <w:r w:rsidR="001569C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242C08" w:rsidRPr="00FB05DE">
                          <w:rPr>
                            <w:b/>
                            <w:sz w:val="18"/>
                            <w:szCs w:val="18"/>
                          </w:rPr>
                          <w:t>office, hotel, shopping center</w:t>
                        </w:r>
                      </w:p>
                      <w:p w:rsidR="00242C08" w:rsidRDefault="00242C08" w:rsidP="00242C08">
                        <w:pPr>
                          <w:pStyle w:val="a6"/>
                          <w:numPr>
                            <w:ilvl w:val="0"/>
                            <w:numId w:val="5"/>
                          </w:numPr>
                          <w:ind w:firstLineChars="0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B05DE">
                          <w:rPr>
                            <w:b/>
                            <w:sz w:val="18"/>
                            <w:szCs w:val="18"/>
                          </w:rPr>
                          <w:t>Education</w:t>
                        </w:r>
                        <w:r w:rsidR="001569C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     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schools</w:t>
                        </w:r>
                        <w:r>
                          <w:rPr>
                            <w:rFonts w:hint="eastAsia"/>
                          </w:rPr>
                          <w:t>,</w:t>
                        </w:r>
                        <w:r w:rsidRPr="00FB05DE">
                          <w:rPr>
                            <w:b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 w:rsidRPr="00FB05DE">
                          <w:rPr>
                            <w:b/>
                            <w:sz w:val="18"/>
                            <w:szCs w:val="18"/>
                          </w:rPr>
                          <w:t xml:space="preserve"> gym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         </w:t>
                        </w:r>
                      </w:p>
                      <w:p w:rsidR="00242C08" w:rsidRDefault="00242C08" w:rsidP="00242C08">
                        <w:pPr>
                          <w:pStyle w:val="a6"/>
                          <w:numPr>
                            <w:ilvl w:val="0"/>
                            <w:numId w:val="5"/>
                          </w:numPr>
                          <w:ind w:firstLineChars="0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B05DE">
                          <w:rPr>
                            <w:b/>
                            <w:sz w:val="18"/>
                            <w:szCs w:val="18"/>
                          </w:rPr>
                          <w:t>public places</w:t>
                        </w:r>
                        <w:r w:rsidRPr="00FB05D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  </w:t>
                        </w:r>
                        <w:r w:rsidR="001569C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 w:rsidRPr="00FB05DE">
                          <w:rPr>
                            <w:b/>
                            <w:sz w:val="18"/>
                            <w:szCs w:val="18"/>
                          </w:rPr>
                          <w:t>factory, museum</w:t>
                        </w:r>
                      </w:p>
                      <w:p w:rsidR="00242C08" w:rsidRPr="00FB05DE" w:rsidRDefault="003D78C5" w:rsidP="00242C08">
                        <w:pPr>
                          <w:pStyle w:val="a6"/>
                          <w:numPr>
                            <w:ilvl w:val="0"/>
                            <w:numId w:val="5"/>
                          </w:numPr>
                          <w:ind w:firstLineChars="0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T</w:t>
                        </w:r>
                        <w:r w:rsidR="00242C08">
                          <w:rPr>
                            <w:b/>
                            <w:sz w:val="18"/>
                            <w:szCs w:val="18"/>
                          </w:rPr>
                          <w:t>ransport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ation</w:t>
                        </w:r>
                        <w:r w:rsidR="00242C0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1569C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 w:rsidR="00242C08" w:rsidRPr="00FB05DE">
                          <w:rPr>
                            <w:b/>
                            <w:sz w:val="18"/>
                            <w:szCs w:val="18"/>
                          </w:rPr>
                          <w:t>ai</w:t>
                        </w:r>
                        <w:r w:rsidR="00242C08">
                          <w:rPr>
                            <w:b/>
                            <w:sz w:val="18"/>
                            <w:szCs w:val="18"/>
                          </w:rPr>
                          <w:t>rport, parking lot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842A3" w:rsidRPr="00FB05DE" w:rsidRDefault="004842A3" w:rsidP="00B61BEB">
      <w:pPr>
        <w:spacing w:line="220" w:lineRule="exact"/>
        <w:jc w:val="left"/>
        <w:rPr>
          <w:rFonts w:asciiTheme="minorHAnsi" w:hAnsiTheme="minorHAnsi"/>
          <w:color w:val="000000" w:themeColor="text1"/>
          <w:sz w:val="32"/>
          <w:szCs w:val="32"/>
        </w:rPr>
      </w:pPr>
    </w:p>
    <w:p w:rsidR="004842A3" w:rsidRPr="00FB05DE" w:rsidRDefault="004842A3" w:rsidP="00B61BEB">
      <w:pPr>
        <w:spacing w:line="220" w:lineRule="exact"/>
        <w:jc w:val="left"/>
        <w:rPr>
          <w:rFonts w:asciiTheme="minorHAnsi" w:hAnsiTheme="minorHAnsi" w:cs="Arial"/>
          <w:b/>
          <w:color w:val="FF0000"/>
          <w:sz w:val="18"/>
          <w:szCs w:val="18"/>
        </w:rPr>
        <w:sectPr w:rsidR="004842A3" w:rsidRPr="00FB05DE" w:rsidSect="00242C08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1440" w:right="1080" w:bottom="1440" w:left="1080" w:header="851" w:footer="81" w:gutter="0"/>
          <w:cols w:space="720"/>
          <w:docGrid w:type="lines" w:linePitch="312"/>
        </w:sectPr>
      </w:pPr>
    </w:p>
    <w:p w:rsidR="00775C46" w:rsidRPr="00FB05DE" w:rsidRDefault="00887562" w:rsidP="00B61BEB">
      <w:pPr>
        <w:spacing w:line="22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  <w:r>
        <w:rPr>
          <w:rFonts w:asciiTheme="minorHAnsi" w:eastAsiaTheme="majorEastAsia" w:hAnsiTheme="minorHAnsi" w:cs="Arial" w:hint="eastAsia"/>
          <w:b/>
          <w:color w:val="FF0000"/>
          <w:sz w:val="16"/>
          <w:szCs w:val="16"/>
        </w:rPr>
        <w:lastRenderedPageBreak/>
        <w:t>B</w:t>
      </w:r>
      <w:r>
        <w:rPr>
          <w:rFonts w:asciiTheme="minorHAnsi" w:eastAsiaTheme="majorEastAsia" w:hAnsiTheme="minorHAnsi" w:cs="Arial"/>
          <w:b/>
          <w:color w:val="FF0000"/>
          <w:sz w:val="16"/>
          <w:szCs w:val="16"/>
        </w:rPr>
        <w:t xml:space="preserve">asic </w:t>
      </w:r>
      <w:r>
        <w:rPr>
          <w:rFonts w:asciiTheme="minorHAnsi" w:eastAsiaTheme="majorEastAsia" w:hAnsiTheme="minorHAnsi" w:cs="Arial" w:hint="eastAsia"/>
          <w:b/>
          <w:color w:val="FF0000"/>
          <w:sz w:val="16"/>
          <w:szCs w:val="16"/>
        </w:rPr>
        <w:t>P</w:t>
      </w:r>
      <w:r w:rsidRPr="00887562">
        <w:rPr>
          <w:rFonts w:asciiTheme="minorHAnsi" w:eastAsiaTheme="majorEastAsia" w:hAnsiTheme="minorHAnsi" w:cs="Arial"/>
          <w:b/>
          <w:color w:val="FF0000"/>
          <w:sz w:val="16"/>
          <w:szCs w:val="16"/>
        </w:rPr>
        <w:t>erformance</w:t>
      </w:r>
    </w:p>
    <w:p w:rsidR="00775C46" w:rsidRPr="00FB05DE" w:rsidRDefault="00F12FE3" w:rsidP="00B61BEB">
      <w:pPr>
        <w:pStyle w:val="a6"/>
        <w:numPr>
          <w:ilvl w:val="0"/>
          <w:numId w:val="11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>2 SIP lines</w:t>
      </w:r>
    </w:p>
    <w:p w:rsidR="00CB1D4C" w:rsidRPr="00FB05DE" w:rsidRDefault="00F12FE3" w:rsidP="00B61BEB">
      <w:pPr>
        <w:pStyle w:val="a6"/>
        <w:numPr>
          <w:ilvl w:val="0"/>
          <w:numId w:val="11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>POE enabled(Power Over Ethernet)</w:t>
      </w:r>
    </w:p>
    <w:p w:rsidR="00F12FE3" w:rsidRPr="00FB05DE" w:rsidRDefault="00F12FE3" w:rsidP="00B61BEB">
      <w:pPr>
        <w:pStyle w:val="a6"/>
        <w:numPr>
          <w:ilvl w:val="0"/>
          <w:numId w:val="11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>Wall-mounted installation</w:t>
      </w:r>
    </w:p>
    <w:p w:rsidR="00F12FE3" w:rsidRPr="00FB05DE" w:rsidRDefault="00E33641" w:rsidP="00B61BEB">
      <w:pPr>
        <w:pStyle w:val="a6"/>
        <w:numPr>
          <w:ilvl w:val="0"/>
          <w:numId w:val="11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>
        <w:rPr>
          <w:rFonts w:asciiTheme="minorHAnsi" w:eastAsiaTheme="majorEastAsia" w:hAnsiTheme="minorHAnsi" w:cs="Arial"/>
          <w:sz w:val="16"/>
          <w:szCs w:val="16"/>
        </w:rPr>
        <w:t>A built-in audio output</w:t>
      </w:r>
      <w:r>
        <w:rPr>
          <w:rFonts w:asciiTheme="minorHAnsi" w:eastAsiaTheme="majorEastAsia" w:hAnsiTheme="minorHAnsi" w:cs="Arial" w:hint="eastAsia"/>
          <w:sz w:val="16"/>
          <w:szCs w:val="16"/>
        </w:rPr>
        <w:t xml:space="preserve"> to connect external speaker</w:t>
      </w:r>
    </w:p>
    <w:p w:rsidR="00F12FE3" w:rsidRPr="00FB05DE" w:rsidRDefault="00F12FE3" w:rsidP="00B61BEB">
      <w:pPr>
        <w:pStyle w:val="a6"/>
        <w:numPr>
          <w:ilvl w:val="0"/>
          <w:numId w:val="11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>Support external power supply</w:t>
      </w:r>
    </w:p>
    <w:p w:rsidR="00C3141E" w:rsidRPr="00FB05DE" w:rsidRDefault="00F12FE3" w:rsidP="00B61BEB">
      <w:pPr>
        <w:pStyle w:val="a6"/>
        <w:numPr>
          <w:ilvl w:val="0"/>
          <w:numId w:val="11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>Industry certification: CE/FCC</w:t>
      </w:r>
    </w:p>
    <w:p w:rsidR="00F12FE3" w:rsidRPr="00FB05DE" w:rsidRDefault="00F12FE3" w:rsidP="00B61BEB">
      <w:pPr>
        <w:pStyle w:val="a6"/>
        <w:spacing w:line="220" w:lineRule="exact"/>
        <w:ind w:left="420" w:firstLineChars="0" w:firstLine="0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</w:p>
    <w:p w:rsidR="00775C46" w:rsidRPr="00FB05DE" w:rsidRDefault="00887562" w:rsidP="00B61BEB">
      <w:pPr>
        <w:spacing w:line="22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</w:pPr>
      <w:r>
        <w:rPr>
          <w:rFonts w:asciiTheme="minorHAnsi" w:eastAsiaTheme="majorEastAsia" w:hAnsiTheme="minorHAnsi" w:cs="Arial"/>
          <w:b/>
          <w:color w:val="FF0000"/>
          <w:sz w:val="16"/>
          <w:szCs w:val="16"/>
        </w:rPr>
        <w:t xml:space="preserve">Audio </w:t>
      </w:r>
      <w:r>
        <w:rPr>
          <w:rFonts w:asciiTheme="minorHAnsi" w:eastAsiaTheme="majorEastAsia" w:hAnsiTheme="minorHAnsi" w:cs="Arial" w:hint="eastAsia"/>
          <w:b/>
          <w:color w:val="FF0000"/>
          <w:sz w:val="16"/>
          <w:szCs w:val="16"/>
        </w:rPr>
        <w:t>F</w:t>
      </w:r>
      <w:r w:rsidRPr="00887562">
        <w:rPr>
          <w:rFonts w:asciiTheme="minorHAnsi" w:eastAsiaTheme="majorEastAsia" w:hAnsiTheme="minorHAnsi" w:cs="Arial"/>
          <w:b/>
          <w:color w:val="FF0000"/>
          <w:sz w:val="16"/>
          <w:szCs w:val="16"/>
        </w:rPr>
        <w:t>eatures</w:t>
      </w:r>
    </w:p>
    <w:p w:rsidR="00775C46" w:rsidRPr="00FB05DE" w:rsidRDefault="00F12FE3" w:rsidP="00B61BEB">
      <w:pPr>
        <w:pStyle w:val="a6"/>
        <w:numPr>
          <w:ilvl w:val="0"/>
          <w:numId w:val="14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>Narrowband speech coding:</w:t>
      </w:r>
      <w:r w:rsidR="00775C46" w:rsidRPr="00FB05DE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 G.711a/u, G.723.1, G.726-32K, G.729AB</w:t>
      </w:r>
    </w:p>
    <w:p w:rsidR="00775C46" w:rsidRPr="00FB05DE" w:rsidRDefault="004A3B0A" w:rsidP="00B61BEB">
      <w:pPr>
        <w:pStyle w:val="a6"/>
        <w:numPr>
          <w:ilvl w:val="0"/>
          <w:numId w:val="14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>Wideband speech coding:</w:t>
      </w:r>
      <w:r w:rsidR="00775C46" w:rsidRPr="00FB05DE">
        <w:rPr>
          <w:rFonts w:asciiTheme="minorHAnsi" w:eastAsiaTheme="majorEastAsia" w:hAnsiTheme="minorHAnsi" w:cs="Arial"/>
          <w:sz w:val="16"/>
          <w:szCs w:val="16"/>
          <w:lang w:eastAsia="zh-TW"/>
        </w:rPr>
        <w:t xml:space="preserve"> G.722</w:t>
      </w:r>
    </w:p>
    <w:p w:rsidR="004A3B0A" w:rsidRPr="00FB05DE" w:rsidRDefault="004A3B0A" w:rsidP="00B61BEB">
      <w:pPr>
        <w:pStyle w:val="a6"/>
        <w:numPr>
          <w:ilvl w:val="0"/>
          <w:numId w:val="14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>voice activation detection/mute</w:t>
      </w:r>
    </w:p>
    <w:p w:rsidR="00732CEB" w:rsidRPr="00FB05DE" w:rsidRDefault="00DC1063" w:rsidP="00B61BEB">
      <w:pPr>
        <w:pStyle w:val="a6"/>
        <w:numPr>
          <w:ilvl w:val="0"/>
          <w:numId w:val="14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 xml:space="preserve">DTMF: </w:t>
      </w:r>
      <w:r w:rsidR="00764985" w:rsidRPr="00FB05DE">
        <w:rPr>
          <w:rFonts w:asciiTheme="minorHAnsi" w:eastAsiaTheme="majorEastAsia" w:hAnsiTheme="minorHAnsi" w:cs="Arial"/>
          <w:sz w:val="16"/>
          <w:szCs w:val="16"/>
        </w:rPr>
        <w:t xml:space="preserve">With the audio </w:t>
      </w:r>
      <w:r w:rsidR="00AE578F" w:rsidRPr="00FB05DE">
        <w:rPr>
          <w:rFonts w:asciiTheme="minorHAnsi" w:eastAsiaTheme="majorEastAsia" w:hAnsiTheme="minorHAnsi" w:cs="Arial"/>
          <w:sz w:val="16"/>
          <w:szCs w:val="16"/>
        </w:rPr>
        <w:t>(</w:t>
      </w:r>
      <w:r w:rsidRPr="00FB05DE">
        <w:rPr>
          <w:rFonts w:asciiTheme="minorHAnsi" w:eastAsiaTheme="majorEastAsia" w:hAnsiTheme="minorHAnsi" w:cs="Arial"/>
          <w:sz w:val="16"/>
          <w:szCs w:val="16"/>
        </w:rPr>
        <w:t>In-band</w:t>
      </w:r>
      <w:r w:rsidR="00AE578F" w:rsidRPr="00FB05DE">
        <w:rPr>
          <w:rFonts w:asciiTheme="minorHAnsi" w:eastAsiaTheme="majorEastAsia" w:hAnsiTheme="minorHAnsi" w:cs="Arial"/>
          <w:sz w:val="16"/>
          <w:szCs w:val="16"/>
        </w:rPr>
        <w:t>), Out-of-band (</w:t>
      </w:r>
      <w:r w:rsidRPr="00FB05DE">
        <w:rPr>
          <w:rFonts w:asciiTheme="minorHAnsi" w:eastAsiaTheme="majorEastAsia" w:hAnsiTheme="minorHAnsi" w:cs="Arial"/>
          <w:sz w:val="16"/>
          <w:szCs w:val="16"/>
        </w:rPr>
        <w:t>RFC2833) / SIP</w:t>
      </w:r>
      <w:r w:rsidR="00AE578F" w:rsidRPr="00FB05DE">
        <w:rPr>
          <w:rFonts w:asciiTheme="minorHAnsi" w:eastAsiaTheme="majorEastAsia" w:hAnsiTheme="minorHAnsi" w:cs="Arial"/>
          <w:sz w:val="16"/>
          <w:szCs w:val="16"/>
        </w:rPr>
        <w:t xml:space="preserve"> </w:t>
      </w:r>
      <w:r w:rsidRPr="00FB05DE">
        <w:rPr>
          <w:rFonts w:asciiTheme="minorHAnsi" w:eastAsiaTheme="majorEastAsia" w:hAnsiTheme="minorHAnsi" w:cs="Arial"/>
          <w:sz w:val="16"/>
          <w:szCs w:val="16"/>
        </w:rPr>
        <w:t>INFO</w:t>
      </w:r>
    </w:p>
    <w:p w:rsidR="0021578E" w:rsidRPr="00FB05DE" w:rsidRDefault="0021578E" w:rsidP="00B61BEB">
      <w:pPr>
        <w:spacing w:line="22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</w:p>
    <w:p w:rsidR="00775C46" w:rsidRPr="00FB05DE" w:rsidRDefault="00887562" w:rsidP="00B61BEB">
      <w:pPr>
        <w:spacing w:line="22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</w:pPr>
      <w:r>
        <w:rPr>
          <w:rFonts w:asciiTheme="minorHAnsi" w:eastAsiaTheme="majorEastAsia" w:hAnsiTheme="majorEastAsia" w:cs="Arial"/>
          <w:b/>
          <w:color w:val="FF0000"/>
          <w:sz w:val="16"/>
          <w:szCs w:val="16"/>
        </w:rPr>
        <w:t>Network/</w:t>
      </w:r>
      <w:r>
        <w:rPr>
          <w:rFonts w:asciiTheme="minorHAnsi" w:eastAsiaTheme="majorEastAsia" w:hAnsiTheme="majorEastAsia" w:cs="Arial" w:hint="eastAsia"/>
          <w:b/>
          <w:color w:val="FF0000"/>
          <w:sz w:val="16"/>
          <w:szCs w:val="16"/>
        </w:rPr>
        <w:t>S</w:t>
      </w:r>
      <w:r>
        <w:rPr>
          <w:rFonts w:asciiTheme="minorHAnsi" w:eastAsiaTheme="majorEastAsia" w:hAnsiTheme="majorEastAsia" w:cs="Arial"/>
          <w:b/>
          <w:color w:val="FF0000"/>
          <w:sz w:val="16"/>
          <w:szCs w:val="16"/>
        </w:rPr>
        <w:t xml:space="preserve">ecurity </w:t>
      </w:r>
      <w:r>
        <w:rPr>
          <w:rFonts w:asciiTheme="minorHAnsi" w:eastAsiaTheme="majorEastAsia" w:hAnsiTheme="majorEastAsia" w:cs="Arial" w:hint="eastAsia"/>
          <w:b/>
          <w:color w:val="FF0000"/>
          <w:sz w:val="16"/>
          <w:szCs w:val="16"/>
        </w:rPr>
        <w:t>f</w:t>
      </w:r>
      <w:r w:rsidRPr="00887562">
        <w:rPr>
          <w:rFonts w:asciiTheme="minorHAnsi" w:eastAsiaTheme="majorEastAsia" w:hAnsiTheme="majorEastAsia" w:cs="Arial"/>
          <w:b/>
          <w:color w:val="FF0000"/>
          <w:sz w:val="16"/>
          <w:szCs w:val="16"/>
        </w:rPr>
        <w:t>eatures</w:t>
      </w:r>
    </w:p>
    <w:p w:rsidR="00AE578F" w:rsidRPr="00FB05DE" w:rsidRDefault="00764985" w:rsidP="00B61BEB">
      <w:pPr>
        <w:pStyle w:val="a6"/>
        <w:numPr>
          <w:ilvl w:val="0"/>
          <w:numId w:val="15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 xml:space="preserve">Support </w:t>
      </w:r>
      <w:proofErr w:type="spellStart"/>
      <w:r w:rsidR="00AE578F" w:rsidRPr="00FB05DE">
        <w:rPr>
          <w:rFonts w:asciiTheme="minorHAnsi" w:eastAsiaTheme="majorEastAsia" w:hAnsiTheme="minorHAnsi" w:cs="Arial"/>
          <w:sz w:val="16"/>
          <w:szCs w:val="16"/>
        </w:rPr>
        <w:t>PoE</w:t>
      </w:r>
      <w:proofErr w:type="spellEnd"/>
      <w:r w:rsidR="00AE578F" w:rsidRPr="00FB05DE">
        <w:rPr>
          <w:rFonts w:asciiTheme="minorHAnsi" w:eastAsiaTheme="majorEastAsia" w:hAnsiTheme="minorHAnsi" w:cs="Arial"/>
          <w:sz w:val="16"/>
          <w:szCs w:val="16"/>
        </w:rPr>
        <w:t>(802.3af)</w:t>
      </w:r>
    </w:p>
    <w:p w:rsidR="00764985" w:rsidRPr="00FB05DE" w:rsidRDefault="00764985" w:rsidP="00B61BEB">
      <w:pPr>
        <w:pStyle w:val="a6"/>
        <w:numPr>
          <w:ilvl w:val="0"/>
          <w:numId w:val="15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>support the DNS and secondary DNS server</w:t>
      </w:r>
    </w:p>
    <w:p w:rsidR="00775C46" w:rsidRPr="00FB05DE" w:rsidRDefault="00764985" w:rsidP="00B61BEB">
      <w:pPr>
        <w:pStyle w:val="a6"/>
        <w:numPr>
          <w:ilvl w:val="0"/>
          <w:numId w:val="15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 xml:space="preserve">Support </w:t>
      </w:r>
      <w:r w:rsidR="00AE578F" w:rsidRPr="00FB05DE">
        <w:rPr>
          <w:rFonts w:asciiTheme="minorHAnsi" w:eastAsiaTheme="majorEastAsia" w:hAnsiTheme="minorHAnsi" w:cs="Arial"/>
          <w:sz w:val="16"/>
          <w:szCs w:val="16"/>
        </w:rPr>
        <w:t>VLAN</w:t>
      </w:r>
    </w:p>
    <w:p w:rsidR="00764985" w:rsidRPr="00FB05DE" w:rsidRDefault="00764985" w:rsidP="00B61BEB">
      <w:pPr>
        <w:pStyle w:val="a6"/>
        <w:numPr>
          <w:ilvl w:val="0"/>
          <w:numId w:val="15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 xml:space="preserve">Support SNTP client </w:t>
      </w:r>
    </w:p>
    <w:p w:rsidR="00AE578F" w:rsidRPr="00FB05DE" w:rsidRDefault="00764985" w:rsidP="00B61BEB">
      <w:pPr>
        <w:pStyle w:val="a6"/>
        <w:numPr>
          <w:ilvl w:val="0"/>
          <w:numId w:val="15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 xml:space="preserve">Support </w:t>
      </w:r>
      <w:r w:rsidR="00AE578F" w:rsidRPr="00FB05DE">
        <w:rPr>
          <w:rFonts w:asciiTheme="minorHAnsi" w:eastAsiaTheme="majorEastAsia" w:hAnsiTheme="minorHAnsi" w:cs="Arial"/>
          <w:sz w:val="16"/>
          <w:szCs w:val="16"/>
        </w:rPr>
        <w:t>VPN L2TP / PPTP / IPSec</w:t>
      </w:r>
    </w:p>
    <w:p w:rsidR="00AE578F" w:rsidRPr="00FB05DE" w:rsidRDefault="00764985" w:rsidP="00B61BEB">
      <w:pPr>
        <w:pStyle w:val="a6"/>
        <w:numPr>
          <w:ilvl w:val="0"/>
          <w:numId w:val="15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 xml:space="preserve">Support </w:t>
      </w:r>
      <w:r w:rsidR="00AE578F" w:rsidRPr="00FB05DE">
        <w:rPr>
          <w:rFonts w:asciiTheme="minorHAnsi" w:eastAsiaTheme="majorEastAsia" w:hAnsiTheme="minorHAnsi" w:cs="Arial"/>
          <w:sz w:val="16"/>
          <w:szCs w:val="16"/>
        </w:rPr>
        <w:t>SRTP</w:t>
      </w:r>
    </w:p>
    <w:p w:rsidR="00AE578F" w:rsidRPr="00FB05DE" w:rsidRDefault="00764985" w:rsidP="00B61BEB">
      <w:pPr>
        <w:pStyle w:val="a6"/>
        <w:numPr>
          <w:ilvl w:val="0"/>
          <w:numId w:val="15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 xml:space="preserve">Support web page </w:t>
      </w:r>
      <w:r w:rsidR="00AE578F" w:rsidRPr="00FB05DE">
        <w:rPr>
          <w:rFonts w:asciiTheme="minorHAnsi" w:eastAsiaTheme="majorEastAsia" w:hAnsiTheme="minorHAnsi" w:cs="Arial"/>
          <w:sz w:val="16"/>
          <w:szCs w:val="16"/>
        </w:rPr>
        <w:t>HTTP / HTTPS</w:t>
      </w:r>
    </w:p>
    <w:p w:rsidR="00AE578F" w:rsidRPr="00FB05DE" w:rsidRDefault="00764985" w:rsidP="00B61BEB">
      <w:pPr>
        <w:pStyle w:val="a6"/>
        <w:numPr>
          <w:ilvl w:val="0"/>
          <w:numId w:val="15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 xml:space="preserve">Support </w:t>
      </w:r>
      <w:r w:rsidR="00AE578F" w:rsidRPr="00FB05DE">
        <w:rPr>
          <w:rFonts w:asciiTheme="minorHAnsi" w:eastAsiaTheme="majorEastAsia" w:hAnsiTheme="minorHAnsi" w:cs="Arial"/>
          <w:sz w:val="16"/>
          <w:szCs w:val="16"/>
        </w:rPr>
        <w:t>Qos:802.1p/q, DSCP</w:t>
      </w:r>
    </w:p>
    <w:p w:rsidR="00764985" w:rsidRPr="00FB05DE" w:rsidRDefault="00764985" w:rsidP="00B61BEB">
      <w:pPr>
        <w:pStyle w:val="a6"/>
        <w:numPr>
          <w:ilvl w:val="0"/>
          <w:numId w:val="15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>Support the MD5 authentication</w:t>
      </w:r>
    </w:p>
    <w:p w:rsidR="00AE578F" w:rsidRPr="00FB05DE" w:rsidRDefault="00764985" w:rsidP="00B61BEB">
      <w:pPr>
        <w:pStyle w:val="a6"/>
        <w:numPr>
          <w:ilvl w:val="0"/>
          <w:numId w:val="15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 xml:space="preserve">Support </w:t>
      </w:r>
      <w:r w:rsidR="00AE578F" w:rsidRPr="00FB05DE">
        <w:rPr>
          <w:rFonts w:asciiTheme="minorHAnsi" w:eastAsiaTheme="majorEastAsia" w:hAnsiTheme="minorHAnsi" w:cs="Arial"/>
          <w:sz w:val="16"/>
          <w:szCs w:val="16"/>
        </w:rPr>
        <w:t>Web Filter</w:t>
      </w:r>
    </w:p>
    <w:p w:rsidR="00AE578F" w:rsidRPr="00FB05DE" w:rsidRDefault="00AE578F" w:rsidP="00B61BEB">
      <w:pPr>
        <w:pStyle w:val="a6"/>
        <w:numPr>
          <w:ilvl w:val="0"/>
          <w:numId w:val="15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 xml:space="preserve">DHCP / static / </w:t>
      </w:r>
      <w:proofErr w:type="spellStart"/>
      <w:r w:rsidRPr="00FB05DE">
        <w:rPr>
          <w:rFonts w:asciiTheme="minorHAnsi" w:eastAsiaTheme="majorEastAsia" w:hAnsiTheme="minorHAnsi" w:cs="Arial"/>
          <w:sz w:val="16"/>
          <w:szCs w:val="16"/>
        </w:rPr>
        <w:t>PPPoE</w:t>
      </w:r>
      <w:proofErr w:type="spellEnd"/>
    </w:p>
    <w:p w:rsidR="00AE578F" w:rsidRPr="00FB05DE" w:rsidRDefault="00AE578F" w:rsidP="00B61BEB">
      <w:pPr>
        <w:pStyle w:val="a6"/>
        <w:numPr>
          <w:ilvl w:val="0"/>
          <w:numId w:val="15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FB05DE">
        <w:rPr>
          <w:rFonts w:asciiTheme="minorHAnsi" w:eastAsiaTheme="majorEastAsia" w:hAnsiTheme="minorHAnsi" w:cs="Arial"/>
          <w:sz w:val="16"/>
          <w:szCs w:val="16"/>
        </w:rPr>
        <w:t>STUN</w:t>
      </w:r>
    </w:p>
    <w:p w:rsidR="00A16DB3" w:rsidRPr="00FB05DE" w:rsidRDefault="00A16DB3" w:rsidP="00B61BEB">
      <w:pPr>
        <w:spacing w:line="22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</w:p>
    <w:p w:rsidR="00DC1063" w:rsidRPr="00FB05DE" w:rsidRDefault="00887562" w:rsidP="00B61BEB">
      <w:pPr>
        <w:spacing w:line="220" w:lineRule="exact"/>
        <w:ind w:left="161" w:hangingChars="100" w:hanging="161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</w:rPr>
      </w:pPr>
      <w:r>
        <w:rPr>
          <w:rFonts w:asciiTheme="minorHAnsi" w:eastAsiaTheme="majorEastAsia" w:hAnsiTheme="majorEastAsia" w:cs="Arial" w:hint="eastAsia"/>
          <w:b/>
          <w:color w:val="FF0000"/>
          <w:sz w:val="16"/>
          <w:szCs w:val="16"/>
        </w:rPr>
        <w:t>C</w:t>
      </w:r>
      <w:r w:rsidRPr="00887562">
        <w:rPr>
          <w:rFonts w:asciiTheme="minorHAnsi" w:eastAsiaTheme="majorEastAsia" w:hAnsiTheme="majorEastAsia" w:cs="Arial"/>
          <w:b/>
          <w:color w:val="FF0000"/>
          <w:sz w:val="16"/>
          <w:szCs w:val="16"/>
        </w:rPr>
        <w:t>onfi</w:t>
      </w:r>
      <w:r>
        <w:rPr>
          <w:rFonts w:asciiTheme="minorHAnsi" w:eastAsiaTheme="majorEastAsia" w:hAnsiTheme="majorEastAsia" w:cs="Arial"/>
          <w:b/>
          <w:color w:val="FF0000"/>
          <w:sz w:val="16"/>
          <w:szCs w:val="16"/>
        </w:rPr>
        <w:t xml:space="preserve">guration </w:t>
      </w:r>
      <w:r>
        <w:rPr>
          <w:rFonts w:asciiTheme="minorHAnsi" w:eastAsiaTheme="majorEastAsia" w:hAnsiTheme="majorEastAsia" w:cs="Arial" w:hint="eastAsia"/>
          <w:b/>
          <w:color w:val="FF0000"/>
          <w:sz w:val="16"/>
          <w:szCs w:val="16"/>
        </w:rPr>
        <w:t>a</w:t>
      </w:r>
      <w:r>
        <w:rPr>
          <w:rFonts w:asciiTheme="minorHAnsi" w:eastAsiaTheme="majorEastAsia" w:hAnsiTheme="majorEastAsia" w:cs="Arial"/>
          <w:b/>
          <w:color w:val="FF0000"/>
          <w:sz w:val="16"/>
          <w:szCs w:val="16"/>
        </w:rPr>
        <w:t xml:space="preserve">nd </w:t>
      </w:r>
      <w:r>
        <w:rPr>
          <w:rFonts w:asciiTheme="minorHAnsi" w:eastAsiaTheme="majorEastAsia" w:hAnsiTheme="majorEastAsia" w:cs="Arial" w:hint="eastAsia"/>
          <w:b/>
          <w:color w:val="FF0000"/>
          <w:sz w:val="16"/>
          <w:szCs w:val="16"/>
        </w:rPr>
        <w:t>M</w:t>
      </w:r>
      <w:r w:rsidRPr="00887562">
        <w:rPr>
          <w:rFonts w:asciiTheme="minorHAnsi" w:eastAsiaTheme="majorEastAsia" w:hAnsiTheme="majorEastAsia" w:cs="Arial"/>
          <w:b/>
          <w:color w:val="FF0000"/>
          <w:sz w:val="16"/>
          <w:szCs w:val="16"/>
        </w:rPr>
        <w:t>anagement</w:t>
      </w:r>
    </w:p>
    <w:p w:rsidR="00DC1063" w:rsidRPr="00FB05DE" w:rsidRDefault="003F59E2" w:rsidP="00B61BEB">
      <w:pPr>
        <w:pStyle w:val="a6"/>
        <w:numPr>
          <w:ilvl w:val="0"/>
          <w:numId w:val="16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>
        <w:rPr>
          <w:rFonts w:asciiTheme="minorHAnsi" w:eastAsiaTheme="majorEastAsia" w:hAnsiTheme="minorHAnsi" w:cs="Arial" w:hint="eastAsia"/>
          <w:sz w:val="16"/>
          <w:szCs w:val="16"/>
        </w:rPr>
        <w:t>V</w:t>
      </w:r>
      <w:r w:rsidRPr="003F59E2">
        <w:rPr>
          <w:rFonts w:asciiTheme="minorHAnsi" w:eastAsiaTheme="majorEastAsia" w:hAnsiTheme="minorHAnsi" w:cs="Arial"/>
          <w:sz w:val="16"/>
          <w:szCs w:val="16"/>
        </w:rPr>
        <w:t>ia FTP/TFTP DHCP OPT66 / SIP/HTTP/HTTPS/PNP/TR069 automatically</w:t>
      </w:r>
    </w:p>
    <w:p w:rsidR="00DC1063" w:rsidRPr="00FB05DE" w:rsidRDefault="003F59E2" w:rsidP="00B61BEB">
      <w:pPr>
        <w:pStyle w:val="a6"/>
        <w:numPr>
          <w:ilvl w:val="0"/>
          <w:numId w:val="16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3F59E2">
        <w:rPr>
          <w:rFonts w:asciiTheme="minorHAnsi" w:eastAsiaTheme="majorEastAsia" w:hAnsiTheme="majorEastAsia" w:cs="Arial"/>
          <w:sz w:val="16"/>
          <w:szCs w:val="16"/>
        </w:rPr>
        <w:t>web management interface</w:t>
      </w:r>
    </w:p>
    <w:p w:rsidR="003F59E2" w:rsidRPr="003F59E2" w:rsidRDefault="003F59E2" w:rsidP="00B61BEB">
      <w:pPr>
        <w:pStyle w:val="a6"/>
        <w:numPr>
          <w:ilvl w:val="0"/>
          <w:numId w:val="16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 w:rsidRPr="003F59E2">
        <w:rPr>
          <w:rFonts w:asciiTheme="minorHAnsi" w:eastAsiaTheme="majorEastAsia" w:hAnsiTheme="majorEastAsia" w:cs="Arial"/>
          <w:sz w:val="16"/>
          <w:szCs w:val="16"/>
        </w:rPr>
        <w:t>Web Packet capture (Web -based Packet - dump)</w:t>
      </w:r>
    </w:p>
    <w:p w:rsidR="003F59E2" w:rsidRPr="003F59E2" w:rsidRDefault="00077166" w:rsidP="00B61BEB">
      <w:pPr>
        <w:pStyle w:val="a6"/>
        <w:numPr>
          <w:ilvl w:val="0"/>
          <w:numId w:val="16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>
        <w:rPr>
          <w:rFonts w:asciiTheme="minorHAnsi" w:eastAsiaTheme="majorEastAsia" w:hAnsiTheme="majorEastAsia" w:cs="Arial" w:hint="eastAsia"/>
          <w:sz w:val="16"/>
          <w:szCs w:val="16"/>
        </w:rPr>
        <w:t>C</w:t>
      </w:r>
      <w:r w:rsidR="003F59E2" w:rsidRPr="003F59E2">
        <w:rPr>
          <w:rFonts w:asciiTheme="minorHAnsi" w:eastAsiaTheme="majorEastAsia" w:hAnsiTheme="majorEastAsia" w:cs="Arial"/>
          <w:sz w:val="16"/>
          <w:szCs w:val="16"/>
        </w:rPr>
        <w:t>onfiguration export/import</w:t>
      </w:r>
    </w:p>
    <w:p w:rsidR="003F59E2" w:rsidRPr="003F59E2" w:rsidRDefault="00077166" w:rsidP="00B61BEB">
      <w:pPr>
        <w:pStyle w:val="a6"/>
        <w:numPr>
          <w:ilvl w:val="0"/>
          <w:numId w:val="16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>
        <w:rPr>
          <w:rFonts w:asciiTheme="minorHAnsi" w:eastAsiaTheme="majorEastAsia" w:hAnsiTheme="majorEastAsia" w:cs="Arial" w:hint="eastAsia"/>
          <w:sz w:val="16"/>
          <w:szCs w:val="16"/>
        </w:rPr>
        <w:t>S</w:t>
      </w:r>
      <w:r w:rsidR="003F59E2" w:rsidRPr="003F59E2">
        <w:rPr>
          <w:rFonts w:asciiTheme="minorHAnsi" w:eastAsiaTheme="majorEastAsia" w:hAnsiTheme="majorEastAsia" w:cs="Arial"/>
          <w:sz w:val="16"/>
          <w:szCs w:val="16"/>
        </w:rPr>
        <w:t>oftware upgrade</w:t>
      </w:r>
    </w:p>
    <w:p w:rsidR="00AE578F" w:rsidRPr="003F59E2" w:rsidRDefault="00077166" w:rsidP="00B61BEB">
      <w:pPr>
        <w:pStyle w:val="a6"/>
        <w:numPr>
          <w:ilvl w:val="0"/>
          <w:numId w:val="16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>
        <w:rPr>
          <w:rFonts w:asciiTheme="minorHAnsi" w:eastAsiaTheme="majorEastAsia" w:hAnsiTheme="majorEastAsia" w:cs="Arial" w:hint="eastAsia"/>
          <w:sz w:val="16"/>
          <w:szCs w:val="16"/>
        </w:rPr>
        <w:t>S</w:t>
      </w:r>
      <w:r w:rsidR="003F59E2" w:rsidRPr="003F59E2">
        <w:rPr>
          <w:rFonts w:asciiTheme="minorHAnsi" w:eastAsiaTheme="majorEastAsia" w:hAnsiTheme="majorEastAsia" w:cs="Arial"/>
          <w:sz w:val="16"/>
          <w:szCs w:val="16"/>
        </w:rPr>
        <w:t>ystem logs (</w:t>
      </w:r>
      <w:proofErr w:type="spellStart"/>
      <w:r w:rsidR="003F59E2" w:rsidRPr="003F59E2">
        <w:rPr>
          <w:rFonts w:asciiTheme="minorHAnsi" w:eastAsiaTheme="majorEastAsia" w:hAnsiTheme="majorEastAsia" w:cs="Arial"/>
          <w:sz w:val="16"/>
          <w:szCs w:val="16"/>
        </w:rPr>
        <w:t>Syslog</w:t>
      </w:r>
      <w:proofErr w:type="spellEnd"/>
      <w:r w:rsidR="003F59E2" w:rsidRPr="003F59E2">
        <w:rPr>
          <w:rFonts w:asciiTheme="minorHAnsi" w:eastAsiaTheme="majorEastAsia" w:hAnsiTheme="majorEastAsia" w:cs="Arial"/>
          <w:sz w:val="16"/>
          <w:szCs w:val="16"/>
        </w:rPr>
        <w:t>)</w:t>
      </w:r>
    </w:p>
    <w:p w:rsidR="003F59E2" w:rsidRPr="003F59E2" w:rsidRDefault="003F59E2" w:rsidP="00B61BEB">
      <w:pPr>
        <w:spacing w:line="220" w:lineRule="exact"/>
        <w:jc w:val="left"/>
        <w:rPr>
          <w:rFonts w:asciiTheme="minorHAnsi" w:eastAsiaTheme="majorEastAsia" w:hAnsiTheme="minorHAnsi" w:cs="Arial"/>
          <w:sz w:val="16"/>
          <w:szCs w:val="16"/>
        </w:rPr>
      </w:pPr>
    </w:p>
    <w:p w:rsidR="00775C46" w:rsidRPr="00FB05DE" w:rsidRDefault="00C43906" w:rsidP="00B61BEB">
      <w:pPr>
        <w:spacing w:line="220" w:lineRule="exact"/>
        <w:jc w:val="left"/>
        <w:rPr>
          <w:rFonts w:asciiTheme="minorHAnsi" w:eastAsiaTheme="majorEastAsia" w:hAnsiTheme="minorHAnsi" w:cs="Arial"/>
          <w:b/>
          <w:color w:val="FF0000"/>
          <w:sz w:val="16"/>
          <w:szCs w:val="16"/>
          <w:lang w:eastAsia="zh-TW"/>
        </w:rPr>
      </w:pPr>
      <w:r>
        <w:rPr>
          <w:rFonts w:asciiTheme="minorHAnsi" w:eastAsiaTheme="majorEastAsia" w:hAnsiTheme="minorHAnsi" w:cs="Arial"/>
          <w:b/>
          <w:color w:val="FF0000"/>
          <w:sz w:val="16"/>
          <w:szCs w:val="16"/>
        </w:rPr>
        <w:t xml:space="preserve">Physical </w:t>
      </w:r>
      <w:r>
        <w:rPr>
          <w:rFonts w:asciiTheme="minorHAnsi" w:eastAsiaTheme="majorEastAsia" w:hAnsiTheme="minorHAnsi" w:cs="Arial" w:hint="eastAsia"/>
          <w:b/>
          <w:color w:val="FF0000"/>
          <w:sz w:val="16"/>
          <w:szCs w:val="16"/>
        </w:rPr>
        <w:t>S</w:t>
      </w:r>
      <w:r w:rsidRPr="00C43906">
        <w:rPr>
          <w:rFonts w:asciiTheme="minorHAnsi" w:eastAsiaTheme="majorEastAsia" w:hAnsiTheme="minorHAnsi" w:cs="Arial"/>
          <w:b/>
          <w:color w:val="FF0000"/>
          <w:sz w:val="16"/>
          <w:szCs w:val="16"/>
        </w:rPr>
        <w:t>pecifications</w:t>
      </w:r>
    </w:p>
    <w:p w:rsidR="00806CEB" w:rsidRPr="0011594F" w:rsidRDefault="00AE578F" w:rsidP="00B61BEB">
      <w:pPr>
        <w:pStyle w:val="a6"/>
        <w:numPr>
          <w:ilvl w:val="0"/>
          <w:numId w:val="17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  <w:lang w:val="es-ES" w:eastAsia="zh-TW"/>
        </w:rPr>
      </w:pPr>
      <w:r w:rsidRPr="0011594F">
        <w:rPr>
          <w:rFonts w:asciiTheme="minorHAnsi" w:eastAsiaTheme="majorEastAsia" w:hAnsiTheme="minorHAnsi" w:cs="Arial"/>
          <w:sz w:val="16"/>
          <w:szCs w:val="16"/>
          <w:lang w:val="es-ES"/>
        </w:rPr>
        <w:t>WAN</w:t>
      </w:r>
      <w:r w:rsidR="00B61BEB" w:rsidRPr="0011594F">
        <w:rPr>
          <w:lang w:val="es-ES"/>
        </w:rPr>
        <w:t xml:space="preserve"> </w:t>
      </w:r>
      <w:r w:rsidR="00B61BEB" w:rsidRPr="0011594F">
        <w:rPr>
          <w:rFonts w:asciiTheme="minorHAnsi" w:eastAsiaTheme="majorEastAsia" w:hAnsiTheme="majorEastAsia" w:cs="Arial"/>
          <w:sz w:val="16"/>
          <w:szCs w:val="16"/>
          <w:lang w:val="es-ES"/>
        </w:rPr>
        <w:t>port</w:t>
      </w:r>
      <w:r w:rsidRPr="0011594F">
        <w:rPr>
          <w:rFonts w:asciiTheme="minorHAnsi" w:eastAsiaTheme="majorEastAsia" w:hAnsiTheme="majorEastAsia" w:cs="Arial"/>
          <w:sz w:val="16"/>
          <w:szCs w:val="16"/>
          <w:lang w:val="es-ES"/>
        </w:rPr>
        <w:t>：</w:t>
      </w:r>
      <w:r w:rsidRPr="0011594F">
        <w:rPr>
          <w:rFonts w:asciiTheme="minorHAnsi" w:eastAsiaTheme="majorEastAsia" w:hAnsiTheme="minorHAnsi" w:cs="Arial"/>
          <w:sz w:val="16"/>
          <w:szCs w:val="16"/>
          <w:lang w:val="es-ES"/>
        </w:rPr>
        <w:t>10/100BASE-Tx</w:t>
      </w:r>
      <w:r w:rsidRPr="0011594F">
        <w:rPr>
          <w:rFonts w:asciiTheme="minorHAnsi" w:eastAsiaTheme="majorEastAsia" w:hAnsiTheme="majorEastAsia" w:cs="Arial"/>
          <w:sz w:val="16"/>
          <w:szCs w:val="16"/>
          <w:lang w:val="es-ES"/>
        </w:rPr>
        <w:t>，</w:t>
      </w:r>
      <w:r w:rsidRPr="0011594F">
        <w:rPr>
          <w:rFonts w:asciiTheme="minorHAnsi" w:eastAsiaTheme="majorEastAsia" w:hAnsiTheme="minorHAnsi" w:cs="Arial"/>
          <w:sz w:val="16"/>
          <w:szCs w:val="16"/>
          <w:lang w:val="es-ES"/>
        </w:rPr>
        <w:t>Auto-MDIX</w:t>
      </w:r>
      <w:r w:rsidRPr="0011594F">
        <w:rPr>
          <w:rFonts w:asciiTheme="minorHAnsi" w:eastAsiaTheme="majorEastAsia" w:hAnsiTheme="majorEastAsia" w:cs="Arial"/>
          <w:sz w:val="16"/>
          <w:szCs w:val="16"/>
          <w:lang w:val="es-ES"/>
        </w:rPr>
        <w:t>，</w:t>
      </w:r>
      <w:r w:rsidRPr="0011594F">
        <w:rPr>
          <w:rFonts w:asciiTheme="minorHAnsi" w:eastAsiaTheme="majorEastAsia" w:hAnsiTheme="minorHAnsi" w:cs="Arial"/>
          <w:sz w:val="16"/>
          <w:szCs w:val="16"/>
          <w:lang w:val="es-ES"/>
        </w:rPr>
        <w:t>RJ-45</w:t>
      </w:r>
      <w:r w:rsidR="00806CEB" w:rsidRPr="0011594F">
        <w:rPr>
          <w:rFonts w:asciiTheme="minorHAnsi" w:eastAsiaTheme="majorEastAsia" w:hAnsiTheme="minorHAnsi" w:cs="Arial"/>
          <w:sz w:val="16"/>
          <w:szCs w:val="16"/>
          <w:lang w:val="es-ES"/>
        </w:rPr>
        <w:t xml:space="preserve"> </w:t>
      </w:r>
    </w:p>
    <w:p w:rsidR="004D3F57" w:rsidRPr="0011594F" w:rsidRDefault="004D3F57" w:rsidP="00B61BEB">
      <w:pPr>
        <w:pStyle w:val="a6"/>
        <w:numPr>
          <w:ilvl w:val="0"/>
          <w:numId w:val="17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  <w:lang w:val="es-ES" w:eastAsia="zh-TW"/>
        </w:rPr>
      </w:pPr>
      <w:r w:rsidRPr="0011594F">
        <w:rPr>
          <w:rFonts w:asciiTheme="minorHAnsi" w:eastAsiaTheme="majorEastAsia" w:hAnsiTheme="minorHAnsi" w:cs="Arial"/>
          <w:sz w:val="16"/>
          <w:szCs w:val="16"/>
          <w:lang w:val="es-ES"/>
        </w:rPr>
        <w:t>LAN</w:t>
      </w:r>
      <w:r w:rsidR="00B61BEB" w:rsidRPr="0011594F">
        <w:rPr>
          <w:lang w:val="es-ES"/>
        </w:rPr>
        <w:t xml:space="preserve"> </w:t>
      </w:r>
      <w:r w:rsidR="00B61BEB" w:rsidRPr="0011594F">
        <w:rPr>
          <w:rFonts w:asciiTheme="minorHAnsi" w:eastAsiaTheme="majorEastAsia" w:hAnsiTheme="majorEastAsia" w:cs="Arial"/>
          <w:sz w:val="16"/>
          <w:szCs w:val="16"/>
          <w:lang w:val="es-ES"/>
        </w:rPr>
        <w:t>port</w:t>
      </w:r>
      <w:r w:rsidRPr="0011594F">
        <w:rPr>
          <w:rFonts w:asciiTheme="minorHAnsi" w:eastAsiaTheme="majorEastAsia" w:hAnsiTheme="majorEastAsia" w:cs="Arial"/>
          <w:sz w:val="16"/>
          <w:szCs w:val="16"/>
          <w:lang w:val="es-ES"/>
        </w:rPr>
        <w:t>：</w:t>
      </w:r>
      <w:r w:rsidRPr="0011594F">
        <w:rPr>
          <w:rFonts w:asciiTheme="minorHAnsi" w:eastAsiaTheme="majorEastAsia" w:hAnsiTheme="minorHAnsi" w:cs="Arial"/>
          <w:sz w:val="16"/>
          <w:szCs w:val="16"/>
          <w:lang w:val="es-ES"/>
        </w:rPr>
        <w:t>10/100BASE-Tx</w:t>
      </w:r>
      <w:r w:rsidRPr="0011594F">
        <w:rPr>
          <w:rFonts w:asciiTheme="minorHAnsi" w:eastAsiaTheme="majorEastAsia" w:hAnsiTheme="majorEastAsia" w:cs="Arial"/>
          <w:sz w:val="16"/>
          <w:szCs w:val="16"/>
          <w:lang w:val="es-ES"/>
        </w:rPr>
        <w:t>，</w:t>
      </w:r>
      <w:r w:rsidRPr="0011594F">
        <w:rPr>
          <w:rFonts w:asciiTheme="minorHAnsi" w:eastAsiaTheme="majorEastAsia" w:hAnsiTheme="minorHAnsi" w:cs="Arial"/>
          <w:sz w:val="16"/>
          <w:szCs w:val="16"/>
          <w:lang w:val="es-ES"/>
        </w:rPr>
        <w:t>Auto-MDIX</w:t>
      </w:r>
      <w:r w:rsidRPr="0011594F">
        <w:rPr>
          <w:rFonts w:asciiTheme="minorHAnsi" w:eastAsiaTheme="majorEastAsia" w:hAnsiTheme="majorEastAsia" w:cs="Arial"/>
          <w:sz w:val="16"/>
          <w:szCs w:val="16"/>
          <w:lang w:val="es-ES"/>
        </w:rPr>
        <w:t>，</w:t>
      </w:r>
      <w:r w:rsidRPr="0011594F">
        <w:rPr>
          <w:rFonts w:asciiTheme="minorHAnsi" w:eastAsiaTheme="majorEastAsia" w:hAnsiTheme="minorHAnsi" w:cs="Arial"/>
          <w:sz w:val="16"/>
          <w:szCs w:val="16"/>
          <w:lang w:val="es-ES"/>
        </w:rPr>
        <w:t>RJ-45</w:t>
      </w:r>
    </w:p>
    <w:p w:rsidR="00AE578F" w:rsidRPr="00FB05DE" w:rsidRDefault="00AE578F" w:rsidP="00B61BEB">
      <w:pPr>
        <w:pStyle w:val="a6"/>
        <w:numPr>
          <w:ilvl w:val="0"/>
          <w:numId w:val="17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proofErr w:type="spellStart"/>
      <w:r w:rsidRPr="00FB05DE">
        <w:rPr>
          <w:rFonts w:asciiTheme="minorHAnsi" w:eastAsiaTheme="majorEastAsia" w:hAnsiTheme="minorHAnsi" w:cs="Arial"/>
          <w:sz w:val="16"/>
          <w:szCs w:val="16"/>
        </w:rPr>
        <w:t>PoE</w:t>
      </w:r>
      <w:proofErr w:type="spellEnd"/>
      <w:r w:rsidRPr="00FB05DE">
        <w:rPr>
          <w:rFonts w:asciiTheme="minorHAnsi" w:eastAsiaTheme="majorEastAsia" w:hAnsiTheme="majorEastAsia" w:cs="Arial"/>
          <w:sz w:val="16"/>
          <w:szCs w:val="16"/>
        </w:rPr>
        <w:t>：</w:t>
      </w:r>
      <w:r w:rsidRPr="00FB05DE">
        <w:rPr>
          <w:rFonts w:asciiTheme="minorHAnsi" w:eastAsiaTheme="majorEastAsia" w:hAnsiTheme="minorHAnsi" w:cs="Arial"/>
          <w:sz w:val="16"/>
          <w:szCs w:val="16"/>
        </w:rPr>
        <w:t>802.3af(</w:t>
      </w:r>
      <w:r w:rsidR="003958D4" w:rsidRPr="00FB05DE">
        <w:rPr>
          <w:rFonts w:asciiTheme="minorHAnsi" w:eastAsiaTheme="majorEastAsia" w:hAnsiTheme="minorHAnsi" w:cs="Arial"/>
          <w:sz w:val="16"/>
          <w:szCs w:val="16"/>
        </w:rPr>
        <w:t>Class 3 - 6.49~12.95W</w:t>
      </w:r>
      <w:r w:rsidRPr="00FB05DE">
        <w:rPr>
          <w:rFonts w:asciiTheme="minorHAnsi" w:eastAsiaTheme="majorEastAsia" w:hAnsiTheme="minorHAnsi" w:cs="Arial"/>
          <w:sz w:val="16"/>
          <w:szCs w:val="16"/>
        </w:rPr>
        <w:t>)</w:t>
      </w:r>
    </w:p>
    <w:p w:rsidR="00775C46" w:rsidRPr="00FB05DE" w:rsidRDefault="008D2524" w:rsidP="00B61BEB">
      <w:pPr>
        <w:pStyle w:val="a6"/>
        <w:numPr>
          <w:ilvl w:val="0"/>
          <w:numId w:val="17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</w:rPr>
      </w:pPr>
      <w:r>
        <w:rPr>
          <w:rFonts w:asciiTheme="minorHAnsi" w:eastAsiaTheme="majorEastAsia" w:hAnsiTheme="minorHAnsi" w:cs="Arial" w:hint="eastAsia"/>
          <w:sz w:val="16"/>
          <w:szCs w:val="16"/>
        </w:rPr>
        <w:t>M</w:t>
      </w:r>
      <w:r>
        <w:rPr>
          <w:rFonts w:asciiTheme="minorHAnsi" w:eastAsiaTheme="majorEastAsia" w:hAnsiTheme="minorHAnsi" w:cs="Arial"/>
          <w:sz w:val="16"/>
          <w:szCs w:val="16"/>
        </w:rPr>
        <w:t xml:space="preserve">ain chip: Broadcom </w:t>
      </w:r>
    </w:p>
    <w:p w:rsidR="00284221" w:rsidRPr="003F59E2" w:rsidRDefault="008D2524" w:rsidP="00B61BEB">
      <w:pPr>
        <w:pStyle w:val="a6"/>
        <w:numPr>
          <w:ilvl w:val="0"/>
          <w:numId w:val="17"/>
        </w:numPr>
        <w:spacing w:line="220" w:lineRule="exact"/>
        <w:ind w:firstLineChars="0"/>
        <w:jc w:val="left"/>
        <w:rPr>
          <w:rFonts w:asciiTheme="minorHAnsi" w:eastAsiaTheme="minorEastAsia" w:hAnsiTheme="minorHAnsi" w:cs="Arial"/>
          <w:sz w:val="16"/>
          <w:szCs w:val="16"/>
        </w:rPr>
      </w:pPr>
      <w:r>
        <w:rPr>
          <w:rFonts w:asciiTheme="minorHAnsi" w:eastAsiaTheme="minorEastAsia" w:hAnsiTheme="minorHAnsi" w:cs="Arial" w:hint="eastAsia"/>
          <w:sz w:val="16"/>
          <w:szCs w:val="16"/>
        </w:rPr>
        <w:t>O</w:t>
      </w:r>
      <w:r w:rsidR="003F59E2" w:rsidRPr="003F59E2">
        <w:rPr>
          <w:rFonts w:asciiTheme="minorHAnsi" w:eastAsiaTheme="minorEastAsia" w:hAnsiTheme="minorHAnsi" w:cs="Arial"/>
          <w:sz w:val="16"/>
          <w:szCs w:val="16"/>
        </w:rPr>
        <w:t>utput power: according to the power supply voltage automatic adaptation</w:t>
      </w:r>
      <w:r w:rsidR="003F59E2">
        <w:rPr>
          <w:rFonts w:asciiTheme="minorHAnsi" w:eastAsiaTheme="minorEastAsia" w:hAnsiTheme="minorHAnsi" w:cs="Arial" w:hint="eastAsia"/>
          <w:sz w:val="16"/>
          <w:szCs w:val="16"/>
        </w:rPr>
        <w:t>.</w:t>
      </w:r>
      <w:r w:rsidR="003F59E2" w:rsidRPr="003F59E2">
        <w:t xml:space="preserve"> </w:t>
      </w:r>
      <w:r w:rsidR="003F59E2" w:rsidRPr="003F59E2">
        <w:rPr>
          <w:rFonts w:asciiTheme="minorHAnsi" w:eastAsiaTheme="minorEastAsia" w:hAnsiTheme="minorHAnsi" w:cs="Arial"/>
          <w:sz w:val="16"/>
          <w:szCs w:val="16"/>
        </w:rPr>
        <w:t xml:space="preserve">A) </w:t>
      </w:r>
      <w:proofErr w:type="spellStart"/>
      <w:r w:rsidR="003F59E2" w:rsidRPr="003F59E2">
        <w:rPr>
          <w:rFonts w:asciiTheme="minorHAnsi" w:eastAsiaTheme="minorEastAsia" w:hAnsiTheme="minorHAnsi" w:cs="Arial"/>
          <w:sz w:val="16"/>
          <w:szCs w:val="16"/>
        </w:rPr>
        <w:t>PoE</w:t>
      </w:r>
      <w:proofErr w:type="spellEnd"/>
      <w:r w:rsidR="003F59E2" w:rsidRPr="003F59E2">
        <w:rPr>
          <w:rFonts w:asciiTheme="minorHAnsi" w:eastAsiaTheme="minorEastAsia" w:hAnsiTheme="minorHAnsi" w:cs="Arial"/>
          <w:sz w:val="16"/>
          <w:szCs w:val="16"/>
        </w:rPr>
        <w:t xml:space="preserve"> 8 w; B) the 12 v / 1.5 A, 10 w. C) 18 v / 3 a 20 w; D) 24 v / 3 a 30 w</w:t>
      </w:r>
      <w:r w:rsidR="004842A3" w:rsidRPr="003F59E2">
        <w:rPr>
          <w:rFonts w:asciiTheme="minorHAnsi" w:eastAsiaTheme="minorEastAsia" w:hAnsiTheme="minorHAnsi" w:cs="Arial"/>
          <w:sz w:val="16"/>
          <w:szCs w:val="16"/>
        </w:rPr>
        <w:t xml:space="preserve"> </w:t>
      </w:r>
    </w:p>
    <w:p w:rsidR="003F59E2" w:rsidRPr="003F59E2" w:rsidRDefault="008D2524" w:rsidP="00B61BEB">
      <w:pPr>
        <w:pStyle w:val="a6"/>
        <w:numPr>
          <w:ilvl w:val="0"/>
          <w:numId w:val="17"/>
        </w:numPr>
        <w:spacing w:line="220" w:lineRule="exact"/>
        <w:ind w:firstLineChars="0"/>
        <w:jc w:val="left"/>
        <w:rPr>
          <w:rFonts w:asciiTheme="minorHAnsi" w:eastAsiaTheme="minorEastAsia" w:hAnsiTheme="minorHAnsi" w:cs="Arial"/>
          <w:sz w:val="16"/>
          <w:szCs w:val="16"/>
        </w:rPr>
      </w:pPr>
      <w:r>
        <w:rPr>
          <w:rFonts w:asciiTheme="minorHAnsi" w:eastAsiaTheme="minorEastAsia" w:hAnsiTheme="minorEastAsia" w:cs="Arial" w:hint="eastAsia"/>
          <w:sz w:val="16"/>
          <w:szCs w:val="16"/>
        </w:rPr>
        <w:t>H</w:t>
      </w:r>
      <w:r w:rsidR="003F59E2" w:rsidRPr="003F59E2">
        <w:rPr>
          <w:rFonts w:asciiTheme="minorHAnsi" w:eastAsiaTheme="minorEastAsia" w:hAnsiTheme="minorEastAsia" w:cs="Arial"/>
          <w:sz w:val="16"/>
          <w:szCs w:val="16"/>
        </w:rPr>
        <w:t xml:space="preserve">orn frequency response: 75 </w:t>
      </w:r>
      <w:proofErr w:type="spellStart"/>
      <w:r w:rsidR="003F59E2" w:rsidRPr="003F59E2">
        <w:rPr>
          <w:rFonts w:asciiTheme="minorHAnsi" w:eastAsiaTheme="minorEastAsia" w:hAnsiTheme="minorEastAsia" w:cs="Arial"/>
          <w:sz w:val="16"/>
          <w:szCs w:val="16"/>
        </w:rPr>
        <w:t>hz</w:t>
      </w:r>
      <w:proofErr w:type="spellEnd"/>
      <w:r w:rsidR="003F59E2" w:rsidRPr="003F59E2">
        <w:rPr>
          <w:rFonts w:asciiTheme="minorHAnsi" w:eastAsiaTheme="minorEastAsia" w:hAnsiTheme="minorEastAsia" w:cs="Arial"/>
          <w:sz w:val="16"/>
          <w:szCs w:val="16"/>
        </w:rPr>
        <w:t xml:space="preserve"> - 20 KHZ</w:t>
      </w:r>
    </w:p>
    <w:p w:rsidR="003F59E2" w:rsidRPr="003F59E2" w:rsidRDefault="008D2524" w:rsidP="00B61BEB">
      <w:pPr>
        <w:pStyle w:val="a6"/>
        <w:numPr>
          <w:ilvl w:val="0"/>
          <w:numId w:val="17"/>
        </w:numPr>
        <w:spacing w:line="220" w:lineRule="exact"/>
        <w:ind w:firstLineChars="0"/>
        <w:jc w:val="left"/>
        <w:rPr>
          <w:rFonts w:asciiTheme="minorHAnsi" w:eastAsiaTheme="minorEastAsia" w:hAnsiTheme="minorHAnsi" w:cs="Arial"/>
          <w:sz w:val="16"/>
          <w:szCs w:val="16"/>
        </w:rPr>
      </w:pPr>
      <w:r>
        <w:rPr>
          <w:rFonts w:asciiTheme="minorHAnsi" w:eastAsiaTheme="minorEastAsia" w:hAnsiTheme="minorEastAsia" w:cs="Arial" w:hint="eastAsia"/>
          <w:sz w:val="16"/>
          <w:szCs w:val="16"/>
        </w:rPr>
        <w:t>S</w:t>
      </w:r>
      <w:r w:rsidR="003F59E2" w:rsidRPr="003F59E2">
        <w:rPr>
          <w:rFonts w:asciiTheme="minorHAnsi" w:eastAsiaTheme="minorEastAsia" w:hAnsiTheme="minorEastAsia" w:cs="Arial"/>
          <w:sz w:val="16"/>
          <w:szCs w:val="16"/>
        </w:rPr>
        <w:t>ound pressure (SPL 12/1 meters) : 100 db</w:t>
      </w:r>
    </w:p>
    <w:p w:rsidR="003F59E2" w:rsidRPr="003F59E2" w:rsidRDefault="008D2524" w:rsidP="00B61BEB">
      <w:pPr>
        <w:pStyle w:val="a6"/>
        <w:numPr>
          <w:ilvl w:val="0"/>
          <w:numId w:val="17"/>
        </w:numPr>
        <w:spacing w:line="220" w:lineRule="exact"/>
        <w:ind w:firstLineChars="0"/>
        <w:jc w:val="left"/>
        <w:rPr>
          <w:rFonts w:asciiTheme="minorHAnsi" w:eastAsiaTheme="minorEastAsia" w:hAnsiTheme="minorHAnsi" w:cs="Arial"/>
          <w:sz w:val="16"/>
          <w:szCs w:val="16"/>
        </w:rPr>
      </w:pPr>
      <w:r>
        <w:rPr>
          <w:rFonts w:asciiTheme="minorHAnsi" w:eastAsiaTheme="minorEastAsia" w:hAnsiTheme="minorEastAsia" w:cs="Arial" w:hint="eastAsia"/>
          <w:sz w:val="16"/>
          <w:szCs w:val="16"/>
        </w:rPr>
        <w:t>P</w:t>
      </w:r>
      <w:r w:rsidR="003F59E2" w:rsidRPr="003F59E2">
        <w:rPr>
          <w:rFonts w:asciiTheme="minorHAnsi" w:eastAsiaTheme="minorEastAsia" w:hAnsiTheme="minorEastAsia" w:cs="Arial"/>
          <w:sz w:val="16"/>
          <w:szCs w:val="16"/>
        </w:rPr>
        <w:t xml:space="preserve">ower supply: 12 v / 1 a DC or </w:t>
      </w:r>
      <w:proofErr w:type="spellStart"/>
      <w:r w:rsidR="003F59E2" w:rsidRPr="003F59E2">
        <w:rPr>
          <w:rFonts w:asciiTheme="minorHAnsi" w:eastAsiaTheme="minorEastAsia" w:hAnsiTheme="minorEastAsia" w:cs="Arial"/>
          <w:sz w:val="16"/>
          <w:szCs w:val="16"/>
        </w:rPr>
        <w:t>PoE</w:t>
      </w:r>
      <w:proofErr w:type="spellEnd"/>
    </w:p>
    <w:p w:rsidR="003F59E2" w:rsidRPr="003F59E2" w:rsidRDefault="008D2524" w:rsidP="00B61BEB">
      <w:pPr>
        <w:pStyle w:val="a6"/>
        <w:numPr>
          <w:ilvl w:val="0"/>
          <w:numId w:val="17"/>
        </w:numPr>
        <w:spacing w:line="220" w:lineRule="exact"/>
        <w:ind w:firstLineChars="0"/>
        <w:jc w:val="left"/>
        <w:rPr>
          <w:rFonts w:asciiTheme="minorHAnsi" w:eastAsiaTheme="minorEastAsia" w:hAnsiTheme="minorHAnsi" w:cs="Arial"/>
          <w:sz w:val="16"/>
          <w:szCs w:val="16"/>
        </w:rPr>
      </w:pPr>
      <w:r>
        <w:rPr>
          <w:rFonts w:asciiTheme="minorHAnsi" w:eastAsiaTheme="minorEastAsia" w:hAnsiTheme="minorEastAsia" w:cs="Arial" w:hint="eastAsia"/>
          <w:sz w:val="16"/>
          <w:szCs w:val="16"/>
        </w:rPr>
        <w:t>W</w:t>
      </w:r>
      <w:r w:rsidR="003F59E2" w:rsidRPr="003F59E2">
        <w:rPr>
          <w:rFonts w:asciiTheme="minorHAnsi" w:eastAsiaTheme="minorEastAsia" w:hAnsiTheme="minorEastAsia" w:cs="Arial" w:hint="eastAsia"/>
          <w:sz w:val="16"/>
          <w:szCs w:val="16"/>
        </w:rPr>
        <w:t xml:space="preserve">orking temperature: - 10 ~ 50 </w:t>
      </w:r>
      <w:r w:rsidR="003F59E2" w:rsidRPr="003F59E2">
        <w:rPr>
          <w:rFonts w:asciiTheme="minorHAnsi" w:eastAsiaTheme="minorEastAsia" w:hAnsiTheme="minorEastAsia" w:cs="Arial" w:hint="eastAsia"/>
          <w:sz w:val="16"/>
          <w:szCs w:val="16"/>
        </w:rPr>
        <w:t>℃</w:t>
      </w:r>
    </w:p>
    <w:p w:rsidR="003F59E2" w:rsidRPr="003F59E2" w:rsidRDefault="008D2524" w:rsidP="00B61BEB">
      <w:pPr>
        <w:pStyle w:val="a6"/>
        <w:numPr>
          <w:ilvl w:val="0"/>
          <w:numId w:val="17"/>
        </w:numPr>
        <w:spacing w:line="220" w:lineRule="exact"/>
        <w:ind w:firstLineChars="0"/>
        <w:jc w:val="left"/>
        <w:rPr>
          <w:rFonts w:asciiTheme="minorHAnsi" w:eastAsiaTheme="majorEastAsia" w:hAnsiTheme="minorHAnsi" w:cs="Arial"/>
          <w:sz w:val="16"/>
          <w:szCs w:val="16"/>
          <w:lang w:eastAsia="zh-TW"/>
        </w:rPr>
      </w:pPr>
      <w:r>
        <w:rPr>
          <w:rFonts w:asciiTheme="minorHAnsi" w:eastAsiaTheme="minorEastAsia" w:hAnsiTheme="minorEastAsia" w:hint="eastAsia"/>
          <w:sz w:val="16"/>
          <w:szCs w:val="16"/>
        </w:rPr>
        <w:t>S</w:t>
      </w:r>
      <w:r w:rsidR="003F59E2" w:rsidRPr="003F59E2">
        <w:rPr>
          <w:rFonts w:asciiTheme="minorHAnsi" w:eastAsiaTheme="minorEastAsia" w:hAnsiTheme="minorEastAsia" w:hint="eastAsia"/>
          <w:sz w:val="16"/>
          <w:szCs w:val="16"/>
        </w:rPr>
        <w:t xml:space="preserve">torage temperature: - 10 ~ 50 </w:t>
      </w:r>
      <w:r w:rsidR="003F59E2" w:rsidRPr="003F59E2">
        <w:rPr>
          <w:rFonts w:asciiTheme="minorHAnsi" w:eastAsiaTheme="minorEastAsia" w:hAnsiTheme="minorEastAsia" w:hint="eastAsia"/>
          <w:sz w:val="16"/>
          <w:szCs w:val="16"/>
        </w:rPr>
        <w:t>℃</w:t>
      </w:r>
    </w:p>
    <w:p w:rsidR="003F59E2" w:rsidRPr="009C4A83" w:rsidRDefault="008D2524" w:rsidP="00B61BEB">
      <w:pPr>
        <w:pStyle w:val="a6"/>
        <w:numPr>
          <w:ilvl w:val="0"/>
          <w:numId w:val="17"/>
        </w:numPr>
        <w:spacing w:line="220" w:lineRule="exact"/>
        <w:ind w:firstLineChars="0"/>
        <w:jc w:val="left"/>
        <w:rPr>
          <w:rFonts w:asciiTheme="minorHAnsi" w:eastAsiaTheme="minorEastAsia" w:hAnsiTheme="minorHAnsi" w:cs="Arial"/>
          <w:sz w:val="16"/>
          <w:szCs w:val="16"/>
          <w:lang w:eastAsia="zh-TW"/>
        </w:rPr>
      </w:pPr>
      <w:r>
        <w:rPr>
          <w:rFonts w:asciiTheme="minorHAnsi" w:eastAsiaTheme="majorEastAsia" w:hAnsiTheme="minorHAnsi" w:cs="Arial" w:hint="eastAsia"/>
          <w:sz w:val="16"/>
          <w:szCs w:val="16"/>
        </w:rPr>
        <w:t>R</w:t>
      </w:r>
      <w:r w:rsidR="003F59E2" w:rsidRPr="003F59E2">
        <w:rPr>
          <w:rFonts w:asciiTheme="minorHAnsi" w:eastAsiaTheme="majorEastAsia" w:hAnsiTheme="minorHAnsi" w:cs="Arial"/>
          <w:sz w:val="16"/>
          <w:szCs w:val="16"/>
        </w:rPr>
        <w:t>elative humidity: 20 ~ 80%</w:t>
      </w:r>
    </w:p>
    <w:p w:rsidR="009C4A83" w:rsidRPr="003F59E2" w:rsidRDefault="009C4A83" w:rsidP="00B61BEB">
      <w:pPr>
        <w:pStyle w:val="a6"/>
        <w:numPr>
          <w:ilvl w:val="0"/>
          <w:numId w:val="17"/>
        </w:numPr>
        <w:spacing w:line="220" w:lineRule="exact"/>
        <w:ind w:firstLineChars="0"/>
        <w:jc w:val="left"/>
        <w:rPr>
          <w:rFonts w:asciiTheme="minorHAnsi" w:eastAsiaTheme="minorEastAsia" w:hAnsiTheme="minorHAnsi" w:cs="Arial"/>
          <w:sz w:val="16"/>
          <w:szCs w:val="16"/>
          <w:lang w:eastAsia="zh-TW"/>
        </w:rPr>
      </w:pPr>
      <w:r w:rsidRPr="009C4A83">
        <w:rPr>
          <w:rFonts w:asciiTheme="minorHAnsi" w:eastAsiaTheme="minorEastAsia" w:hAnsiTheme="minorHAnsi" w:cs="Arial"/>
          <w:sz w:val="16"/>
          <w:szCs w:val="16"/>
          <w:lang w:eastAsia="zh-TW"/>
        </w:rPr>
        <w:t>Package weight: 3 kg</w:t>
      </w:r>
    </w:p>
    <w:p w:rsidR="002F68FA" w:rsidRPr="00FB05DE" w:rsidRDefault="008D2524" w:rsidP="00B61BEB">
      <w:pPr>
        <w:pStyle w:val="a6"/>
        <w:numPr>
          <w:ilvl w:val="0"/>
          <w:numId w:val="17"/>
        </w:numPr>
        <w:spacing w:line="220" w:lineRule="exact"/>
        <w:ind w:firstLineChars="0"/>
        <w:jc w:val="left"/>
        <w:rPr>
          <w:rFonts w:asciiTheme="minorHAnsi" w:eastAsiaTheme="minorEastAsia" w:hAnsiTheme="minorHAnsi" w:cs="Arial"/>
          <w:sz w:val="16"/>
          <w:szCs w:val="16"/>
        </w:rPr>
        <w:sectPr w:rsidR="002F68FA" w:rsidRPr="00FB05DE" w:rsidSect="00D16C42">
          <w:type w:val="continuous"/>
          <w:pgSz w:w="11906" w:h="16838"/>
          <w:pgMar w:top="2155" w:right="851" w:bottom="1134" w:left="851" w:header="851" w:footer="81" w:gutter="0"/>
          <w:cols w:num="2" w:space="425"/>
          <w:docGrid w:type="lines" w:linePitch="312"/>
        </w:sectPr>
      </w:pPr>
      <w:r>
        <w:rPr>
          <w:rFonts w:asciiTheme="minorHAnsi" w:eastAsiaTheme="minorEastAsia" w:hAnsiTheme="minorEastAsia" w:hint="eastAsia"/>
          <w:sz w:val="16"/>
          <w:szCs w:val="16"/>
        </w:rPr>
        <w:t>E</w:t>
      </w:r>
      <w:r w:rsidR="003F59E2" w:rsidRPr="003F59E2">
        <w:rPr>
          <w:rFonts w:asciiTheme="minorHAnsi" w:eastAsiaTheme="minorEastAsia" w:hAnsiTheme="minorEastAsia"/>
          <w:sz w:val="16"/>
          <w:szCs w:val="16"/>
        </w:rPr>
        <w:t>quipment size: 245 x162x182mm (W x H x L)</w:t>
      </w:r>
    </w:p>
    <w:p w:rsidR="00AE578F" w:rsidRPr="00FB05DE" w:rsidRDefault="00AE578F" w:rsidP="00B61BEB">
      <w:pPr>
        <w:spacing w:line="220" w:lineRule="exact"/>
        <w:ind w:right="315"/>
        <w:jc w:val="left"/>
        <w:rPr>
          <w:rFonts w:asciiTheme="minorHAnsi" w:eastAsiaTheme="minorEastAsia" w:hAnsiTheme="minorHAnsi" w:cs="Arial"/>
          <w:sz w:val="15"/>
          <w:szCs w:val="15"/>
        </w:rPr>
      </w:pPr>
    </w:p>
    <w:p w:rsidR="00FB05DE" w:rsidRPr="00FB05DE" w:rsidRDefault="00FB05DE" w:rsidP="00B61BEB">
      <w:pPr>
        <w:spacing w:line="220" w:lineRule="exact"/>
        <w:ind w:right="315" w:firstLineChars="200" w:firstLine="280"/>
        <w:jc w:val="left"/>
        <w:rPr>
          <w:rFonts w:asciiTheme="minorHAnsi" w:hAnsiTheme="minorHAnsi" w:cs="Arial"/>
          <w:color w:val="FF0000"/>
          <w:sz w:val="14"/>
          <w:szCs w:val="12"/>
        </w:rPr>
      </w:pPr>
      <w:r w:rsidRPr="00FB05DE">
        <w:rPr>
          <w:rFonts w:asciiTheme="minorHAnsi" w:hAnsiTheme="minorHAnsi" w:cs="Arial"/>
          <w:color w:val="FF0000"/>
          <w:sz w:val="14"/>
          <w:szCs w:val="12"/>
        </w:rPr>
        <w:t>Above functions/features/specifications provide customer reference only, may change in the future, bearing without prior notification obligations, all functions/features/specifications must will be subject to the actual shipment of goods. If the customer about these functions/features/specifications have doubt, please contact distributors around the agent or bearing.</w:t>
      </w:r>
    </w:p>
    <w:p w:rsidR="004842A3" w:rsidRPr="00FB05DE" w:rsidRDefault="00FB05DE" w:rsidP="00B61BEB">
      <w:pPr>
        <w:spacing w:line="220" w:lineRule="exact"/>
        <w:ind w:right="315" w:firstLineChars="200" w:firstLine="280"/>
        <w:jc w:val="left"/>
        <w:rPr>
          <w:rFonts w:asciiTheme="minorHAnsi" w:eastAsiaTheme="minorEastAsia" w:hAnsiTheme="minorHAnsi" w:cs="Arial"/>
          <w:color w:val="FF0000"/>
          <w:sz w:val="14"/>
          <w:szCs w:val="12"/>
        </w:rPr>
      </w:pPr>
      <w:r w:rsidRPr="00FB05DE">
        <w:rPr>
          <w:rFonts w:asciiTheme="minorHAnsi" w:hAnsiTheme="minorHAnsi" w:cs="Arial"/>
          <w:color w:val="FF0000"/>
          <w:sz w:val="14"/>
          <w:szCs w:val="12"/>
        </w:rPr>
        <w:t>Check out more product information please visit bearing's official website: www.fanvil.com</w:t>
      </w:r>
    </w:p>
    <w:p w:rsidR="004842A3" w:rsidRPr="00FB05DE" w:rsidRDefault="0021578E" w:rsidP="00B61BEB">
      <w:pPr>
        <w:spacing w:line="220" w:lineRule="exact"/>
        <w:ind w:right="315"/>
        <w:jc w:val="left"/>
        <w:rPr>
          <w:rFonts w:asciiTheme="minorHAnsi" w:eastAsiaTheme="minorEastAsia" w:hAnsiTheme="minorHAnsi" w:cs="Arial"/>
          <w:b/>
          <w:szCs w:val="21"/>
        </w:rPr>
      </w:pPr>
      <w:r w:rsidRPr="00FB05DE">
        <w:rPr>
          <w:rFonts w:asciiTheme="minorHAnsi" w:eastAsiaTheme="minorEastAsia" w:hAnsiTheme="minorHAnsi" w:cs="Arial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158115</wp:posOffset>
            </wp:positionV>
            <wp:extent cx="6477000" cy="438150"/>
            <wp:effectExtent l="19050" t="0" r="0" b="0"/>
            <wp:wrapNone/>
            <wp:docPr id="4" name="图片 1" descr="C:\Users\Administrator\Desktop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未标题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5DE" w:rsidRPr="00FB05DE">
        <w:rPr>
          <w:rFonts w:asciiTheme="minorHAnsi" w:hAnsiTheme="minorHAnsi" w:cs="Arial"/>
          <w:b/>
          <w:color w:val="000000"/>
          <w:szCs w:val="21"/>
          <w:shd w:val="clear" w:color="auto" w:fill="F8F8F8"/>
        </w:rPr>
        <w:t>Compatibility List</w:t>
      </w:r>
    </w:p>
    <w:p w:rsidR="0021578E" w:rsidRPr="00FB05DE" w:rsidRDefault="0021578E" w:rsidP="00B61BEB">
      <w:pPr>
        <w:spacing w:line="220" w:lineRule="exact"/>
        <w:rPr>
          <w:rFonts w:asciiTheme="minorHAnsi" w:eastAsiaTheme="minorEastAsia" w:hAnsiTheme="minorHAnsi" w:cs="Arial"/>
          <w:szCs w:val="21"/>
        </w:rPr>
      </w:pPr>
    </w:p>
    <w:sectPr w:rsidR="0021578E" w:rsidRPr="00FB05DE" w:rsidSect="00BF3227">
      <w:type w:val="continuous"/>
      <w:pgSz w:w="11906" w:h="16838"/>
      <w:pgMar w:top="2155" w:right="851" w:bottom="1134" w:left="851" w:header="851" w:footer="2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3C0" w:rsidRDefault="002E03C0" w:rsidP="00BF3227">
      <w:r>
        <w:separator/>
      </w:r>
    </w:p>
  </w:endnote>
  <w:endnote w:type="continuationSeparator" w:id="0">
    <w:p w:rsidR="002E03C0" w:rsidRDefault="002E03C0" w:rsidP="00BF3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黑体 Std R">
    <w:altName w:val="hakuyoxingshu7000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43" w:rsidRPr="0011594F" w:rsidRDefault="00AE578F" w:rsidP="00AB7143">
    <w:pPr>
      <w:pStyle w:val="a4"/>
      <w:rPr>
        <w:rFonts w:asciiTheme="majorEastAsia" w:eastAsiaTheme="majorEastAsia" w:hAnsiTheme="majorEastAsia"/>
        <w:color w:val="404040" w:themeColor="text1" w:themeTint="BF"/>
        <w:sz w:val="15"/>
        <w:szCs w:val="15"/>
      </w:rPr>
    </w:pPr>
    <w:r w:rsidRPr="0011594F">
      <w:rPr>
        <w:rFonts w:asciiTheme="majorEastAsia" w:eastAsiaTheme="majorEastAsia" w:hAnsiTheme="majorEastAsia"/>
        <w:noProof/>
        <w:color w:val="404040" w:themeColor="text1" w:themeTint="BF"/>
        <w:sz w:val="15"/>
        <w:szCs w:val="15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5898515</wp:posOffset>
          </wp:positionH>
          <wp:positionV relativeFrom="paragraph">
            <wp:posOffset>-15875</wp:posOffset>
          </wp:positionV>
          <wp:extent cx="533400" cy="533400"/>
          <wp:effectExtent l="19050" t="0" r="0" b="0"/>
          <wp:wrapNone/>
          <wp:docPr id="3" name="图片 2" descr="中文网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中文网站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53B7">
      <w:rPr>
        <w:rFonts w:asciiTheme="majorEastAsia" w:eastAsiaTheme="majorEastAsia" w:hAnsiTheme="majorEastAsia"/>
        <w:noProof/>
        <w:color w:val="404040" w:themeColor="text1" w:themeTint="BF"/>
        <w:sz w:val="15"/>
        <w:szCs w:val="15"/>
      </w:rPr>
      <w:pict>
        <v:rect id="_x0000_s1027" style="position:absolute;margin-left:-43.3pt;margin-top:-8.15pt;width:610.5pt;height:3.55pt;z-index:251665408;mso-position-horizontal-relative:text;mso-position-vertical-relative:text" fillcolor="red" stroked="f"/>
      </w:pict>
    </w:r>
    <w:proofErr w:type="spellStart"/>
    <w:r w:rsidR="00AB7143"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>Fanvil</w:t>
    </w:r>
    <w:proofErr w:type="spellEnd"/>
    <w:r w:rsidR="00AB7143"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 xml:space="preserve"> </w:t>
    </w:r>
    <w:r w:rsidR="0011594F" w:rsidRPr="0011594F">
      <w:rPr>
        <w:rFonts w:asciiTheme="majorEastAsia" w:eastAsiaTheme="majorEastAsia" w:hAnsiTheme="majorEastAsia" w:hint="eastAsia"/>
        <w:color w:val="404040" w:themeColor="text1" w:themeTint="BF"/>
        <w:sz w:val="15"/>
        <w:szCs w:val="15"/>
      </w:rPr>
      <w:t>T</w:t>
    </w:r>
    <w:r w:rsidR="0011594F"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 xml:space="preserve">echnology </w:t>
    </w:r>
    <w:r w:rsidR="0011594F" w:rsidRPr="0011594F">
      <w:rPr>
        <w:rFonts w:asciiTheme="majorEastAsia" w:eastAsiaTheme="majorEastAsia" w:hAnsiTheme="majorEastAsia" w:hint="eastAsia"/>
        <w:color w:val="404040" w:themeColor="text1" w:themeTint="BF"/>
        <w:sz w:val="15"/>
        <w:szCs w:val="15"/>
      </w:rPr>
      <w:t>C</w:t>
    </w:r>
    <w:r w:rsidR="00AB7143"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>o., LTD</w:t>
    </w:r>
  </w:p>
  <w:p w:rsidR="00AB7143" w:rsidRPr="0011594F" w:rsidRDefault="00AB7143" w:rsidP="00AB7143">
    <w:pPr>
      <w:pStyle w:val="a4"/>
      <w:rPr>
        <w:rFonts w:asciiTheme="majorEastAsia" w:eastAsiaTheme="majorEastAsia" w:hAnsiTheme="majorEastAsia"/>
        <w:color w:val="404040" w:themeColor="text1" w:themeTint="BF"/>
        <w:sz w:val="15"/>
        <w:szCs w:val="15"/>
      </w:rPr>
    </w:pPr>
    <w:r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 xml:space="preserve">Address: 3F, Block A, </w:t>
    </w:r>
    <w:proofErr w:type="spellStart"/>
    <w:r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>Gaoxinqi</w:t>
    </w:r>
    <w:proofErr w:type="spellEnd"/>
    <w:r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 xml:space="preserve"> Building, </w:t>
    </w:r>
    <w:proofErr w:type="spellStart"/>
    <w:r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>Anhua</w:t>
    </w:r>
    <w:proofErr w:type="spellEnd"/>
    <w:r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 xml:space="preserve"> Industrial Park, </w:t>
    </w:r>
    <w:proofErr w:type="spellStart"/>
    <w:r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>Qianjin</w:t>
    </w:r>
    <w:proofErr w:type="spellEnd"/>
    <w:r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 xml:space="preserve"> 1 Road, 35th District, </w:t>
    </w:r>
    <w:proofErr w:type="spellStart"/>
    <w:r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>Bao'An</w:t>
    </w:r>
    <w:proofErr w:type="spellEnd"/>
    <w:r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>, Shenzhen,518101</w:t>
    </w:r>
  </w:p>
  <w:p w:rsidR="0011594F" w:rsidRPr="0011594F" w:rsidRDefault="00AB7143" w:rsidP="00AB7143">
    <w:pPr>
      <w:pStyle w:val="a4"/>
      <w:rPr>
        <w:rFonts w:asciiTheme="majorEastAsia" w:eastAsiaTheme="majorEastAsia" w:hAnsiTheme="majorEastAsia"/>
        <w:color w:val="404040" w:themeColor="text1" w:themeTint="BF"/>
        <w:sz w:val="15"/>
        <w:szCs w:val="15"/>
      </w:rPr>
    </w:pPr>
    <w:r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 xml:space="preserve">Telephone: 0755-26402199 fax: 0755-26402618 email: sales@fanvil.com </w:t>
    </w:r>
  </w:p>
  <w:p w:rsidR="00934CD6" w:rsidRPr="0011594F" w:rsidRDefault="00AB7143" w:rsidP="00AB7143">
    <w:pPr>
      <w:pStyle w:val="a4"/>
      <w:rPr>
        <w:rFonts w:asciiTheme="majorEastAsia" w:eastAsiaTheme="majorEastAsia" w:hAnsiTheme="majorEastAsia"/>
        <w:color w:val="404040" w:themeColor="text1" w:themeTint="BF"/>
        <w:sz w:val="15"/>
        <w:szCs w:val="15"/>
      </w:rPr>
    </w:pPr>
    <w:r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 xml:space="preserve">Beijing </w:t>
    </w:r>
    <w:r w:rsidR="0011594F" w:rsidRPr="0011594F">
      <w:rPr>
        <w:rFonts w:asciiTheme="majorEastAsia" w:eastAsiaTheme="majorEastAsia" w:hAnsiTheme="majorEastAsia" w:hint="eastAsia"/>
        <w:color w:val="404040" w:themeColor="text1" w:themeTint="BF"/>
        <w:sz w:val="15"/>
        <w:szCs w:val="15"/>
      </w:rPr>
      <w:t>Tel:</w:t>
    </w:r>
    <w:r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>010-57536809</w:t>
    </w:r>
    <w:r w:rsidR="0011594F" w:rsidRPr="0011594F">
      <w:rPr>
        <w:rFonts w:asciiTheme="majorEastAsia" w:eastAsiaTheme="majorEastAsia" w:hAnsiTheme="majorEastAsia" w:hint="eastAsia"/>
        <w:color w:val="404040" w:themeColor="text1" w:themeTint="BF"/>
        <w:sz w:val="15"/>
        <w:szCs w:val="15"/>
      </w:rPr>
      <w:t xml:space="preserve">    </w:t>
    </w:r>
    <w:r w:rsidR="0011594F"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 xml:space="preserve">Suzhou </w:t>
    </w:r>
    <w:r w:rsidR="0011594F" w:rsidRPr="0011594F">
      <w:rPr>
        <w:rFonts w:asciiTheme="majorEastAsia" w:eastAsiaTheme="majorEastAsia" w:hAnsiTheme="majorEastAsia" w:hint="eastAsia"/>
        <w:color w:val="404040" w:themeColor="text1" w:themeTint="BF"/>
        <w:sz w:val="15"/>
        <w:szCs w:val="15"/>
      </w:rPr>
      <w:t>T</w:t>
    </w:r>
    <w:r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>el</w:t>
    </w:r>
    <w:r w:rsidR="0011594F" w:rsidRPr="0011594F">
      <w:rPr>
        <w:rFonts w:asciiTheme="majorEastAsia" w:eastAsiaTheme="majorEastAsia" w:hAnsiTheme="majorEastAsia" w:hint="eastAsia"/>
        <w:color w:val="404040" w:themeColor="text1" w:themeTint="BF"/>
        <w:sz w:val="15"/>
        <w:szCs w:val="15"/>
      </w:rPr>
      <w:t>:</w:t>
    </w:r>
    <w:r w:rsidRPr="0011594F">
      <w:rPr>
        <w:rFonts w:asciiTheme="majorEastAsia" w:eastAsiaTheme="majorEastAsia" w:hAnsiTheme="majorEastAsia"/>
        <w:color w:val="404040" w:themeColor="text1" w:themeTint="BF"/>
        <w:sz w:val="15"/>
        <w:szCs w:val="15"/>
      </w:rPr>
      <w:t xml:space="preserve"> 012-6592-0605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3C0" w:rsidRDefault="002E03C0" w:rsidP="00BF3227">
      <w:r>
        <w:separator/>
      </w:r>
    </w:p>
  </w:footnote>
  <w:footnote w:type="continuationSeparator" w:id="0">
    <w:p w:rsidR="002E03C0" w:rsidRDefault="002E03C0" w:rsidP="00BF3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CD6" w:rsidRDefault="00934CD6">
    <w:pPr>
      <w:pStyle w:val="a3"/>
    </w:pPr>
    <w:r>
      <w:rPr>
        <w:noProof/>
      </w:rPr>
      <w:drawing>
        <wp:inline distT="0" distB="0" distL="0" distR="0">
          <wp:extent cx="6477000" cy="1676400"/>
          <wp:effectExtent l="19050" t="0" r="0" b="0"/>
          <wp:docPr id="6" name="图片 1" descr="C:\Users\Administrator\Desktop\未标题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未标题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7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05" w:rsidRDefault="00F653B7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351.2pt;margin-top:33.45pt;width:172.75pt;height:42pt;z-index:251667456;mso-width-relative:margin;mso-height-relative:margin" stroked="f">
          <v:textbox style="mso-next-textbox:#_x0000_s1029">
            <w:txbxContent>
              <w:p w:rsidR="00DF5192" w:rsidRPr="00DF5192" w:rsidRDefault="008E110E" w:rsidP="00DF5192">
                <w:pPr>
                  <w:rPr>
                    <w:rFonts w:ascii="Adobe 黑体 Std R" w:eastAsia="Adobe 黑体 Std R" w:hAnsi="Adobe 黑体 Std R"/>
                    <w:b/>
                    <w:color w:val="C71305"/>
                    <w:sz w:val="48"/>
                    <w:szCs w:val="48"/>
                  </w:rPr>
                </w:pPr>
                <w:r w:rsidRPr="008E110E">
                  <w:rPr>
                    <w:rFonts w:ascii="Adobe 黑体 Std R" w:eastAsia="Adobe 黑体 Std R" w:hAnsi="Adobe 黑体 Std R"/>
                    <w:b/>
                    <w:color w:val="C71305"/>
                    <w:sz w:val="48"/>
                    <w:szCs w:val="48"/>
                  </w:rPr>
                  <w:t>specification</w:t>
                </w:r>
              </w:p>
            </w:txbxContent>
          </v:textbox>
        </v:shape>
      </w:pict>
    </w:r>
    <w:r w:rsidR="00B35BBA" w:rsidRPr="00B35BBA">
      <w:rPr>
        <w:noProof/>
      </w:rPr>
      <w:drawing>
        <wp:anchor distT="0" distB="0" distL="114300" distR="114300" simplePos="0" relativeHeight="251663359" behindDoc="0" locked="0" layoutInCell="1" allowOverlap="1">
          <wp:simplePos x="0" y="0"/>
          <wp:positionH relativeFrom="column">
            <wp:posOffset>-578485</wp:posOffset>
          </wp:positionH>
          <wp:positionV relativeFrom="paragraph">
            <wp:posOffset>-584835</wp:posOffset>
          </wp:positionV>
          <wp:extent cx="7659114" cy="1974850"/>
          <wp:effectExtent l="19050" t="0" r="0" b="0"/>
          <wp:wrapNone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9114" cy="197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4B27"/>
    <w:multiLevelType w:val="hybridMultilevel"/>
    <w:tmpl w:val="CAD4CC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291D39"/>
    <w:multiLevelType w:val="hybridMultilevel"/>
    <w:tmpl w:val="A7E6A7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374DE9C">
      <w:numFmt w:val="bullet"/>
      <w:lvlText w:val="•"/>
      <w:lvlJc w:val="left"/>
      <w:pPr>
        <w:ind w:left="780" w:hanging="360"/>
      </w:pPr>
      <w:rPr>
        <w:rFonts w:ascii="Calibri" w:eastAsiaTheme="majorEastAsia" w:hAnsi="Calibri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86460D"/>
    <w:multiLevelType w:val="hybridMultilevel"/>
    <w:tmpl w:val="4AB20D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B45659A"/>
    <w:multiLevelType w:val="hybridMultilevel"/>
    <w:tmpl w:val="07C8E132"/>
    <w:lvl w:ilvl="0" w:tplc="D08AFC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6220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036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AD6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6C8E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4098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EBD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CE9D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ECE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C22D12"/>
    <w:multiLevelType w:val="hybridMultilevel"/>
    <w:tmpl w:val="9FFAE8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9F71A4A"/>
    <w:multiLevelType w:val="hybridMultilevel"/>
    <w:tmpl w:val="6602D3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F7E0217"/>
    <w:multiLevelType w:val="hybridMultilevel"/>
    <w:tmpl w:val="D0B408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72D5CAC"/>
    <w:multiLevelType w:val="hybridMultilevel"/>
    <w:tmpl w:val="157693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E887AAD"/>
    <w:multiLevelType w:val="hybridMultilevel"/>
    <w:tmpl w:val="047EAE60"/>
    <w:lvl w:ilvl="0" w:tplc="27B6D6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A8A1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FCF3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655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425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B0A3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65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3666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C2B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4C2887"/>
    <w:multiLevelType w:val="hybridMultilevel"/>
    <w:tmpl w:val="0C103012"/>
    <w:lvl w:ilvl="0" w:tplc="6D9EB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00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148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61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8D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28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7C9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48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B66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2AA04E7"/>
    <w:multiLevelType w:val="hybridMultilevel"/>
    <w:tmpl w:val="A6660F3E"/>
    <w:lvl w:ilvl="0" w:tplc="31C493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0B4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6658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B8FE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E675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563B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EA4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3020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447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E85EDB"/>
    <w:multiLevelType w:val="hybridMultilevel"/>
    <w:tmpl w:val="6E844C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1997EC1"/>
    <w:multiLevelType w:val="hybridMultilevel"/>
    <w:tmpl w:val="0A28F2D6"/>
    <w:lvl w:ilvl="0" w:tplc="8E70C9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2087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849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28B1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E04D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A1B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1215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6A87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5293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876DD1"/>
    <w:multiLevelType w:val="hybridMultilevel"/>
    <w:tmpl w:val="709EE3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4B76E11"/>
    <w:multiLevelType w:val="hybridMultilevel"/>
    <w:tmpl w:val="829AB2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4EA16B4"/>
    <w:multiLevelType w:val="hybridMultilevel"/>
    <w:tmpl w:val="70803D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BF23787"/>
    <w:multiLevelType w:val="hybridMultilevel"/>
    <w:tmpl w:val="FAF8B0DA"/>
    <w:lvl w:ilvl="0" w:tplc="221049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3AF2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B026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D272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1AD0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1CA7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4C6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A4ED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4009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16"/>
  </w:num>
  <w:num w:numId="9">
    <w:abstractNumId w:val="8"/>
  </w:num>
  <w:num w:numId="10">
    <w:abstractNumId w:val="10"/>
  </w:num>
  <w:num w:numId="11">
    <w:abstractNumId w:val="13"/>
  </w:num>
  <w:num w:numId="12">
    <w:abstractNumId w:val="15"/>
  </w:num>
  <w:num w:numId="13">
    <w:abstractNumId w:val="0"/>
  </w:num>
  <w:num w:numId="14">
    <w:abstractNumId w:val="1"/>
  </w:num>
  <w:num w:numId="15">
    <w:abstractNumId w:val="11"/>
  </w:num>
  <w:num w:numId="16">
    <w:abstractNumId w:val="4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227"/>
    <w:rsid w:val="00002A76"/>
    <w:rsid w:val="000055BD"/>
    <w:rsid w:val="00011BD3"/>
    <w:rsid w:val="0001279B"/>
    <w:rsid w:val="00015E76"/>
    <w:rsid w:val="000274AA"/>
    <w:rsid w:val="000307D1"/>
    <w:rsid w:val="00035CED"/>
    <w:rsid w:val="000441E1"/>
    <w:rsid w:val="000473E4"/>
    <w:rsid w:val="00062275"/>
    <w:rsid w:val="00077166"/>
    <w:rsid w:val="00082505"/>
    <w:rsid w:val="00087A67"/>
    <w:rsid w:val="00095B5C"/>
    <w:rsid w:val="000B3647"/>
    <w:rsid w:val="000C438D"/>
    <w:rsid w:val="000E5E33"/>
    <w:rsid w:val="001076CA"/>
    <w:rsid w:val="0011594F"/>
    <w:rsid w:val="00126ED4"/>
    <w:rsid w:val="00141ECB"/>
    <w:rsid w:val="00143AEC"/>
    <w:rsid w:val="00145855"/>
    <w:rsid w:val="001569CC"/>
    <w:rsid w:val="00166450"/>
    <w:rsid w:val="00166FFF"/>
    <w:rsid w:val="001746AE"/>
    <w:rsid w:val="00180D6F"/>
    <w:rsid w:val="00186C57"/>
    <w:rsid w:val="00186F54"/>
    <w:rsid w:val="001935CB"/>
    <w:rsid w:val="001A0B62"/>
    <w:rsid w:val="001B04B4"/>
    <w:rsid w:val="001D32A5"/>
    <w:rsid w:val="001D511F"/>
    <w:rsid w:val="001E3D12"/>
    <w:rsid w:val="001F193B"/>
    <w:rsid w:val="00203BEA"/>
    <w:rsid w:val="002110EA"/>
    <w:rsid w:val="0021578E"/>
    <w:rsid w:val="002159DC"/>
    <w:rsid w:val="00242C08"/>
    <w:rsid w:val="00244F7F"/>
    <w:rsid w:val="00250E98"/>
    <w:rsid w:val="002525CE"/>
    <w:rsid w:val="002537FB"/>
    <w:rsid w:val="0025716B"/>
    <w:rsid w:val="00262D65"/>
    <w:rsid w:val="00272D22"/>
    <w:rsid w:val="00273610"/>
    <w:rsid w:val="00274D83"/>
    <w:rsid w:val="00281989"/>
    <w:rsid w:val="00284221"/>
    <w:rsid w:val="00292CF0"/>
    <w:rsid w:val="00293330"/>
    <w:rsid w:val="002A30CC"/>
    <w:rsid w:val="002A3201"/>
    <w:rsid w:val="002A341A"/>
    <w:rsid w:val="002D0384"/>
    <w:rsid w:val="002D5DE7"/>
    <w:rsid w:val="002D7A25"/>
    <w:rsid w:val="002E03C0"/>
    <w:rsid w:val="002E3B2D"/>
    <w:rsid w:val="002E6A52"/>
    <w:rsid w:val="002F30C3"/>
    <w:rsid w:val="002F68FA"/>
    <w:rsid w:val="00302575"/>
    <w:rsid w:val="00303351"/>
    <w:rsid w:val="003064CF"/>
    <w:rsid w:val="00307CF1"/>
    <w:rsid w:val="00313F40"/>
    <w:rsid w:val="00320535"/>
    <w:rsid w:val="00323C09"/>
    <w:rsid w:val="00331770"/>
    <w:rsid w:val="003346F9"/>
    <w:rsid w:val="0033753E"/>
    <w:rsid w:val="003438D7"/>
    <w:rsid w:val="00347476"/>
    <w:rsid w:val="00347925"/>
    <w:rsid w:val="00364D7F"/>
    <w:rsid w:val="0037572C"/>
    <w:rsid w:val="00380A77"/>
    <w:rsid w:val="003823AA"/>
    <w:rsid w:val="003958D4"/>
    <w:rsid w:val="00395B47"/>
    <w:rsid w:val="003A4C11"/>
    <w:rsid w:val="003B45C5"/>
    <w:rsid w:val="003C660B"/>
    <w:rsid w:val="003D78C5"/>
    <w:rsid w:val="003F59E2"/>
    <w:rsid w:val="00401AEC"/>
    <w:rsid w:val="004031C7"/>
    <w:rsid w:val="00412805"/>
    <w:rsid w:val="0042132F"/>
    <w:rsid w:val="0042651B"/>
    <w:rsid w:val="00427F14"/>
    <w:rsid w:val="00433310"/>
    <w:rsid w:val="00452246"/>
    <w:rsid w:val="00455C47"/>
    <w:rsid w:val="004757BB"/>
    <w:rsid w:val="00481BD8"/>
    <w:rsid w:val="004842A3"/>
    <w:rsid w:val="004A3B0A"/>
    <w:rsid w:val="004B4BC3"/>
    <w:rsid w:val="004D29AC"/>
    <w:rsid w:val="004D3F57"/>
    <w:rsid w:val="004D4DB3"/>
    <w:rsid w:val="004D63E3"/>
    <w:rsid w:val="004E69D8"/>
    <w:rsid w:val="004F4634"/>
    <w:rsid w:val="004F517E"/>
    <w:rsid w:val="00501D48"/>
    <w:rsid w:val="00525A62"/>
    <w:rsid w:val="0054200E"/>
    <w:rsid w:val="00542247"/>
    <w:rsid w:val="00544032"/>
    <w:rsid w:val="005465B7"/>
    <w:rsid w:val="00547EBA"/>
    <w:rsid w:val="00575DDB"/>
    <w:rsid w:val="00585F12"/>
    <w:rsid w:val="00586C77"/>
    <w:rsid w:val="005A1C1E"/>
    <w:rsid w:val="005A3C79"/>
    <w:rsid w:val="005C1A06"/>
    <w:rsid w:val="005D712C"/>
    <w:rsid w:val="005E0030"/>
    <w:rsid w:val="005F08EC"/>
    <w:rsid w:val="005F2FA6"/>
    <w:rsid w:val="005F7234"/>
    <w:rsid w:val="005F7CC4"/>
    <w:rsid w:val="006106EB"/>
    <w:rsid w:val="00633865"/>
    <w:rsid w:val="00683F1F"/>
    <w:rsid w:val="006921AB"/>
    <w:rsid w:val="00693EF8"/>
    <w:rsid w:val="006D5C64"/>
    <w:rsid w:val="006E0C0E"/>
    <w:rsid w:val="006E4CEA"/>
    <w:rsid w:val="007140AA"/>
    <w:rsid w:val="00724171"/>
    <w:rsid w:val="00732CEB"/>
    <w:rsid w:val="00764985"/>
    <w:rsid w:val="0077219D"/>
    <w:rsid w:val="00775C46"/>
    <w:rsid w:val="00780B09"/>
    <w:rsid w:val="007912E3"/>
    <w:rsid w:val="007A6662"/>
    <w:rsid w:val="007B477D"/>
    <w:rsid w:val="007C7E0F"/>
    <w:rsid w:val="007D6C5C"/>
    <w:rsid w:val="007F3668"/>
    <w:rsid w:val="007F6629"/>
    <w:rsid w:val="008016D4"/>
    <w:rsid w:val="00802978"/>
    <w:rsid w:val="00806CEB"/>
    <w:rsid w:val="008220B4"/>
    <w:rsid w:val="00856A30"/>
    <w:rsid w:val="008574BC"/>
    <w:rsid w:val="0086348A"/>
    <w:rsid w:val="008803F1"/>
    <w:rsid w:val="0088266E"/>
    <w:rsid w:val="0088484E"/>
    <w:rsid w:val="00887562"/>
    <w:rsid w:val="0089248A"/>
    <w:rsid w:val="008A77CB"/>
    <w:rsid w:val="008B2076"/>
    <w:rsid w:val="008C3E68"/>
    <w:rsid w:val="008D2524"/>
    <w:rsid w:val="008D7D39"/>
    <w:rsid w:val="008E110E"/>
    <w:rsid w:val="008E2432"/>
    <w:rsid w:val="008E2F8C"/>
    <w:rsid w:val="008E5520"/>
    <w:rsid w:val="008F2149"/>
    <w:rsid w:val="00924675"/>
    <w:rsid w:val="00925C26"/>
    <w:rsid w:val="00934CD6"/>
    <w:rsid w:val="00956754"/>
    <w:rsid w:val="0097232D"/>
    <w:rsid w:val="0097464D"/>
    <w:rsid w:val="0098048A"/>
    <w:rsid w:val="00991BF2"/>
    <w:rsid w:val="00995F20"/>
    <w:rsid w:val="009A1964"/>
    <w:rsid w:val="009A2E0D"/>
    <w:rsid w:val="009C02CE"/>
    <w:rsid w:val="009C032C"/>
    <w:rsid w:val="009C04D5"/>
    <w:rsid w:val="009C09FB"/>
    <w:rsid w:val="009C4A83"/>
    <w:rsid w:val="009D7A4A"/>
    <w:rsid w:val="009E2352"/>
    <w:rsid w:val="009E2A30"/>
    <w:rsid w:val="009E40EB"/>
    <w:rsid w:val="00A14FC2"/>
    <w:rsid w:val="00A15C17"/>
    <w:rsid w:val="00A16DB3"/>
    <w:rsid w:val="00A20E05"/>
    <w:rsid w:val="00A3114E"/>
    <w:rsid w:val="00A31C62"/>
    <w:rsid w:val="00A3434F"/>
    <w:rsid w:val="00A36F3D"/>
    <w:rsid w:val="00A50A80"/>
    <w:rsid w:val="00A541D3"/>
    <w:rsid w:val="00A56332"/>
    <w:rsid w:val="00A645B9"/>
    <w:rsid w:val="00A70684"/>
    <w:rsid w:val="00AA1B3D"/>
    <w:rsid w:val="00AB4697"/>
    <w:rsid w:val="00AB7143"/>
    <w:rsid w:val="00AC5102"/>
    <w:rsid w:val="00AD4CE3"/>
    <w:rsid w:val="00AD603B"/>
    <w:rsid w:val="00AE578F"/>
    <w:rsid w:val="00AE6CA0"/>
    <w:rsid w:val="00AF35B6"/>
    <w:rsid w:val="00AF448F"/>
    <w:rsid w:val="00AF5D7F"/>
    <w:rsid w:val="00B122ED"/>
    <w:rsid w:val="00B20B0E"/>
    <w:rsid w:val="00B218EE"/>
    <w:rsid w:val="00B25142"/>
    <w:rsid w:val="00B35BBA"/>
    <w:rsid w:val="00B50164"/>
    <w:rsid w:val="00B5163A"/>
    <w:rsid w:val="00B51933"/>
    <w:rsid w:val="00B61BEB"/>
    <w:rsid w:val="00B62490"/>
    <w:rsid w:val="00B706DF"/>
    <w:rsid w:val="00B7541A"/>
    <w:rsid w:val="00B824F8"/>
    <w:rsid w:val="00B83889"/>
    <w:rsid w:val="00B9055D"/>
    <w:rsid w:val="00B95BDD"/>
    <w:rsid w:val="00B95FE5"/>
    <w:rsid w:val="00B96239"/>
    <w:rsid w:val="00BA30E5"/>
    <w:rsid w:val="00BA5D7D"/>
    <w:rsid w:val="00BC0724"/>
    <w:rsid w:val="00BD6E86"/>
    <w:rsid w:val="00BF3227"/>
    <w:rsid w:val="00C0216C"/>
    <w:rsid w:val="00C029E0"/>
    <w:rsid w:val="00C05D1C"/>
    <w:rsid w:val="00C121C1"/>
    <w:rsid w:val="00C12967"/>
    <w:rsid w:val="00C2479B"/>
    <w:rsid w:val="00C3141E"/>
    <w:rsid w:val="00C3448B"/>
    <w:rsid w:val="00C43906"/>
    <w:rsid w:val="00C65B8A"/>
    <w:rsid w:val="00CA493B"/>
    <w:rsid w:val="00CB1D4C"/>
    <w:rsid w:val="00CD5888"/>
    <w:rsid w:val="00CD5FE2"/>
    <w:rsid w:val="00CD7DB5"/>
    <w:rsid w:val="00CE0CE5"/>
    <w:rsid w:val="00D00B16"/>
    <w:rsid w:val="00D16C42"/>
    <w:rsid w:val="00D16CE3"/>
    <w:rsid w:val="00D23402"/>
    <w:rsid w:val="00D265D4"/>
    <w:rsid w:val="00D314C2"/>
    <w:rsid w:val="00D37403"/>
    <w:rsid w:val="00D46EBA"/>
    <w:rsid w:val="00D63BD2"/>
    <w:rsid w:val="00D66889"/>
    <w:rsid w:val="00DB4607"/>
    <w:rsid w:val="00DC1063"/>
    <w:rsid w:val="00DC19F5"/>
    <w:rsid w:val="00DC2B4A"/>
    <w:rsid w:val="00DC6950"/>
    <w:rsid w:val="00DE6057"/>
    <w:rsid w:val="00DF5192"/>
    <w:rsid w:val="00E20244"/>
    <w:rsid w:val="00E26E8F"/>
    <w:rsid w:val="00E33641"/>
    <w:rsid w:val="00E34550"/>
    <w:rsid w:val="00E37637"/>
    <w:rsid w:val="00E42546"/>
    <w:rsid w:val="00E52894"/>
    <w:rsid w:val="00E560FA"/>
    <w:rsid w:val="00E57306"/>
    <w:rsid w:val="00E57C47"/>
    <w:rsid w:val="00E64A03"/>
    <w:rsid w:val="00E65E97"/>
    <w:rsid w:val="00E817D5"/>
    <w:rsid w:val="00E81D92"/>
    <w:rsid w:val="00E86614"/>
    <w:rsid w:val="00E95F71"/>
    <w:rsid w:val="00EB1342"/>
    <w:rsid w:val="00EC32E5"/>
    <w:rsid w:val="00EE3677"/>
    <w:rsid w:val="00EF2CAA"/>
    <w:rsid w:val="00EF57DF"/>
    <w:rsid w:val="00F0168D"/>
    <w:rsid w:val="00F040B7"/>
    <w:rsid w:val="00F12FE3"/>
    <w:rsid w:val="00F23533"/>
    <w:rsid w:val="00F25441"/>
    <w:rsid w:val="00F427F1"/>
    <w:rsid w:val="00F43B3A"/>
    <w:rsid w:val="00F46FB2"/>
    <w:rsid w:val="00F541A6"/>
    <w:rsid w:val="00F6376A"/>
    <w:rsid w:val="00F653B7"/>
    <w:rsid w:val="00F8046E"/>
    <w:rsid w:val="00F81771"/>
    <w:rsid w:val="00F8446D"/>
    <w:rsid w:val="00F87862"/>
    <w:rsid w:val="00F938CD"/>
    <w:rsid w:val="00F96B4A"/>
    <w:rsid w:val="00FB05DE"/>
    <w:rsid w:val="00FB6858"/>
    <w:rsid w:val="00FC5431"/>
    <w:rsid w:val="00FE03AA"/>
    <w:rsid w:val="00FE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2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227"/>
    <w:rPr>
      <w:sz w:val="18"/>
      <w:szCs w:val="18"/>
    </w:rPr>
  </w:style>
  <w:style w:type="character" w:styleId="a5">
    <w:name w:val="Hyperlink"/>
    <w:basedOn w:val="a0"/>
    <w:uiPriority w:val="99"/>
    <w:unhideWhenUsed/>
    <w:rsid w:val="00BF32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F322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31C6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1C62"/>
    <w:rPr>
      <w:rFonts w:ascii="Calibri" w:eastAsia="宋体" w:hAnsi="Calibri" w:cs="Times New Roman"/>
      <w:sz w:val="18"/>
      <w:szCs w:val="18"/>
    </w:rPr>
  </w:style>
  <w:style w:type="paragraph" w:styleId="a8">
    <w:name w:val="Title"/>
    <w:basedOn w:val="a"/>
    <w:next w:val="a"/>
    <w:link w:val="Char2"/>
    <w:uiPriority w:val="10"/>
    <w:qFormat/>
    <w:rsid w:val="00242C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242C0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929F-3AC3-4533-851B-BE0EB513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2603</Characters>
  <Application>Microsoft Office Word</Application>
  <DocSecurity>0</DocSecurity>
  <Lines>21</Lines>
  <Paragraphs>6</Paragraphs>
  <ScaleCrop>false</ScaleCrop>
  <Company>http://sdwm.org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Administrator</cp:lastModifiedBy>
  <cp:revision>3</cp:revision>
  <cp:lastPrinted>2016-06-01T09:08:00Z</cp:lastPrinted>
  <dcterms:created xsi:type="dcterms:W3CDTF">2016-08-30T08:34:00Z</dcterms:created>
  <dcterms:modified xsi:type="dcterms:W3CDTF">2016-08-31T06:50:00Z</dcterms:modified>
</cp:coreProperties>
</file>