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A4A" w:rsidRPr="000C2582" w:rsidRDefault="00024A4A" w:rsidP="00024A4A">
      <w:pPr>
        <w:pStyle w:val="1"/>
        <w:spacing w:before="0" w:beforeAutospacing="0" w:after="0" w:afterAutospacing="0" w:line="360" w:lineRule="exact"/>
        <w:jc w:val="center"/>
        <w:rPr>
          <w:rFonts w:ascii="Arial" w:eastAsia="PMingLiU" w:hAnsi="Arial" w:cs="Arial"/>
          <w:bCs w:val="0"/>
          <w:sz w:val="30"/>
          <w:szCs w:val="30"/>
          <w:lang w:eastAsia="zh-TW"/>
        </w:rPr>
      </w:pPr>
      <w:r>
        <w:rPr>
          <w:rFonts w:ascii="Arial" w:eastAsia="黑体" w:hAnsi="Arial" w:cs="Arial"/>
          <w:bCs w:val="0"/>
          <w:sz w:val="30"/>
          <w:szCs w:val="30"/>
        </w:rPr>
        <w:t>Fanvil announced New X</w:t>
      </w:r>
      <w:r>
        <w:rPr>
          <w:rFonts w:ascii="Arial" w:eastAsia="黑体" w:hAnsi="Arial" w:cs="Arial" w:hint="eastAsia"/>
          <w:bCs w:val="0"/>
          <w:sz w:val="30"/>
          <w:szCs w:val="30"/>
        </w:rPr>
        <w:t>4/G</w:t>
      </w:r>
      <w:r w:rsidRPr="00CE24E8">
        <w:rPr>
          <w:rFonts w:ascii="Arial" w:eastAsia="黑体" w:hAnsi="Arial" w:cs="Arial"/>
          <w:bCs w:val="0"/>
          <w:sz w:val="30"/>
          <w:szCs w:val="30"/>
        </w:rPr>
        <w:t xml:space="preserve"> IP Phone with Intelligent DSS </w:t>
      </w:r>
      <w:r w:rsidRPr="000C2582">
        <w:rPr>
          <w:rFonts w:ascii="Arial" w:eastAsia="PMingLiU" w:hAnsi="Arial" w:cs="Arial" w:hint="eastAsia"/>
          <w:bCs w:val="0"/>
          <w:sz w:val="30"/>
          <w:szCs w:val="30"/>
          <w:lang w:eastAsia="zh-TW"/>
        </w:rPr>
        <w:t>K</w:t>
      </w:r>
      <w:r w:rsidRPr="00CE24E8">
        <w:rPr>
          <w:rFonts w:ascii="Arial" w:eastAsia="黑体" w:hAnsi="Arial" w:cs="Arial"/>
          <w:bCs w:val="0"/>
          <w:sz w:val="30"/>
          <w:szCs w:val="30"/>
        </w:rPr>
        <w:t>ey-mapping LCD display for Enterprise Application</w:t>
      </w:r>
    </w:p>
    <w:p w:rsidR="00024A4A" w:rsidRPr="00024A4A" w:rsidRDefault="00024A4A" w:rsidP="00024A4A">
      <w:pPr>
        <w:pStyle w:val="1"/>
        <w:spacing w:before="0" w:beforeAutospacing="0" w:after="0" w:afterAutospacing="0" w:line="360" w:lineRule="exact"/>
        <w:jc w:val="center"/>
        <w:rPr>
          <w:rFonts w:ascii="Arial" w:eastAsia="PMingLiU" w:hAnsi="Arial" w:cs="Arial"/>
          <w:bCs w:val="0"/>
          <w:sz w:val="30"/>
          <w:szCs w:val="30"/>
          <w:lang w:eastAsia="zh-TW"/>
        </w:rPr>
      </w:pPr>
    </w:p>
    <w:p w:rsidR="00024A4A" w:rsidRPr="009B4DDD" w:rsidRDefault="00024A4A" w:rsidP="00024A4A">
      <w:pPr>
        <w:pStyle w:val="1"/>
        <w:spacing w:before="0" w:beforeAutospacing="0" w:after="0" w:afterAutospacing="0" w:line="280" w:lineRule="atLeast"/>
        <w:rPr>
          <w:rFonts w:ascii="Arial" w:eastAsiaTheme="minorEastAsia" w:hAnsi="Arial" w:cs="Arial"/>
          <w:b w:val="0"/>
          <w:iCs/>
          <w:sz w:val="24"/>
          <w:szCs w:val="24"/>
        </w:rPr>
      </w:pPr>
      <w:r w:rsidRPr="000C2582">
        <w:rPr>
          <w:rFonts w:ascii="Arial" w:eastAsia="PMingLiU" w:hAnsi="Arial" w:cs="Arial" w:hint="eastAsia"/>
          <w:b w:val="0"/>
          <w:iCs/>
          <w:sz w:val="24"/>
          <w:szCs w:val="24"/>
          <w:lang w:eastAsia="zh-TW"/>
        </w:rPr>
        <w:t xml:space="preserve">The new </w:t>
      </w:r>
      <w:r>
        <w:rPr>
          <w:rFonts w:ascii="Arial" w:eastAsia="黑体" w:hAnsi="Arial" w:cs="Arial"/>
          <w:b w:val="0"/>
          <w:iCs/>
          <w:sz w:val="24"/>
          <w:szCs w:val="24"/>
        </w:rPr>
        <w:t>Fanvil</w:t>
      </w:r>
      <w:r w:rsidRPr="000C2582">
        <w:rPr>
          <w:rFonts w:ascii="Arial" w:eastAsia="PMingLiU" w:hAnsi="Arial" w:cs="Arial" w:hint="eastAsia"/>
          <w:b w:val="0"/>
          <w:iCs/>
          <w:sz w:val="24"/>
          <w:szCs w:val="24"/>
          <w:lang w:eastAsia="zh-TW"/>
        </w:rPr>
        <w:t xml:space="preserve"> </w:t>
      </w:r>
      <w:r>
        <w:rPr>
          <w:rFonts w:ascii="Arial" w:eastAsia="黑体" w:hAnsi="Arial" w:cs="Arial"/>
          <w:b w:val="0"/>
          <w:iCs/>
          <w:sz w:val="24"/>
          <w:szCs w:val="24"/>
        </w:rPr>
        <w:t>X</w:t>
      </w:r>
      <w:r>
        <w:rPr>
          <w:rFonts w:ascii="Arial" w:hAnsi="Arial" w:cs="Arial" w:hint="eastAsia"/>
          <w:b w:val="0"/>
          <w:iCs/>
          <w:sz w:val="24"/>
          <w:szCs w:val="24"/>
        </w:rPr>
        <w:t>4/G</w:t>
      </w:r>
      <w:r w:rsidR="009B4DDD">
        <w:rPr>
          <w:rFonts w:ascii="Arial" w:eastAsia="黑体" w:hAnsi="Arial" w:cs="Arial" w:hint="eastAsia"/>
          <w:b w:val="0"/>
          <w:iCs/>
          <w:sz w:val="24"/>
          <w:szCs w:val="24"/>
        </w:rPr>
        <w:t xml:space="preserve"> </w:t>
      </w:r>
      <w:r w:rsidRPr="00E8604A">
        <w:rPr>
          <w:rFonts w:ascii="Arial" w:eastAsia="PMingLiU" w:hAnsi="Arial" w:cs="Arial" w:hint="eastAsia"/>
          <w:b w:val="0"/>
          <w:iCs/>
          <w:sz w:val="24"/>
          <w:szCs w:val="24"/>
          <w:lang w:eastAsia="zh-TW"/>
        </w:rPr>
        <w:t>is</w:t>
      </w:r>
      <w:r w:rsidR="009B4DDD">
        <w:rPr>
          <w:rFonts w:ascii="Arial" w:eastAsiaTheme="minorEastAsia" w:hAnsi="Arial" w:cs="Arial" w:hint="eastAsia"/>
          <w:b w:val="0"/>
          <w:iCs/>
          <w:sz w:val="24"/>
          <w:szCs w:val="24"/>
        </w:rPr>
        <w:t xml:space="preserve"> the first dual</w:t>
      </w:r>
      <w:r w:rsidR="001F1651">
        <w:rPr>
          <w:rFonts w:ascii="Arial" w:eastAsiaTheme="minorEastAsia" w:hAnsi="Arial" w:cs="Arial" w:hint="eastAsia"/>
          <w:b w:val="0"/>
          <w:iCs/>
          <w:sz w:val="24"/>
          <w:szCs w:val="24"/>
        </w:rPr>
        <w:t xml:space="preserve">-color screen design IP phone in the </w:t>
      </w:r>
      <w:r w:rsidR="009B4DDD">
        <w:rPr>
          <w:rFonts w:ascii="Arial" w:eastAsiaTheme="minorEastAsia" w:hAnsi="Arial" w:cs="Arial" w:hint="eastAsia"/>
          <w:b w:val="0"/>
          <w:iCs/>
          <w:sz w:val="24"/>
          <w:szCs w:val="24"/>
        </w:rPr>
        <w:t xml:space="preserve">VoIP </w:t>
      </w:r>
      <w:r w:rsidR="009B4DDD" w:rsidRPr="009B4DDD">
        <w:rPr>
          <w:rFonts w:ascii="Arial" w:eastAsiaTheme="minorEastAsia" w:hAnsi="Arial" w:cs="Arial"/>
          <w:b w:val="0"/>
          <w:iCs/>
          <w:sz w:val="24"/>
          <w:szCs w:val="24"/>
        </w:rPr>
        <w:t>Industry</w:t>
      </w:r>
      <w:r w:rsidR="009B4DDD">
        <w:rPr>
          <w:rFonts w:ascii="Arial" w:eastAsiaTheme="minorEastAsia" w:hAnsi="Arial" w:cs="Arial" w:hint="eastAsia"/>
          <w:b w:val="0"/>
          <w:iCs/>
          <w:sz w:val="24"/>
          <w:szCs w:val="24"/>
        </w:rPr>
        <w:t xml:space="preserve">. X4/G is </w:t>
      </w:r>
      <w:r w:rsidRPr="00E8604A">
        <w:rPr>
          <w:rFonts w:ascii="Arial" w:eastAsia="PMingLiU" w:hAnsi="Arial" w:cs="Arial" w:hint="eastAsia"/>
          <w:b w:val="0"/>
          <w:iCs/>
          <w:sz w:val="24"/>
          <w:szCs w:val="24"/>
          <w:lang w:eastAsia="zh-TW"/>
        </w:rPr>
        <w:t>a</w:t>
      </w:r>
      <w:r>
        <w:rPr>
          <w:rFonts w:ascii="Arial" w:eastAsia="PMingLiU" w:hAnsi="Arial" w:cs="Arial" w:hint="eastAsia"/>
          <w:b w:val="0"/>
          <w:iCs/>
          <w:sz w:val="24"/>
          <w:szCs w:val="24"/>
          <w:lang w:eastAsia="zh-TW"/>
        </w:rPr>
        <w:t xml:space="preserve"> high-end enterprise desktop phone which comes with an intelligent DSS Key-mapping</w:t>
      </w:r>
      <w:r w:rsidR="00A535EB">
        <w:rPr>
          <w:rFonts w:ascii="Arial" w:eastAsiaTheme="minorEastAsia" w:hAnsi="Arial" w:cs="Arial" w:hint="eastAsia"/>
          <w:b w:val="0"/>
          <w:iCs/>
          <w:sz w:val="24"/>
          <w:szCs w:val="24"/>
        </w:rPr>
        <w:t xml:space="preserve"> color</w:t>
      </w:r>
      <w:r>
        <w:rPr>
          <w:rFonts w:ascii="Arial" w:eastAsia="PMingLiU" w:hAnsi="Arial" w:cs="Arial" w:hint="eastAsia"/>
          <w:b w:val="0"/>
          <w:iCs/>
          <w:sz w:val="24"/>
          <w:szCs w:val="24"/>
          <w:lang w:eastAsia="zh-TW"/>
        </w:rPr>
        <w:t xml:space="preserve"> LCD to increase enterprise users</w:t>
      </w:r>
      <w:r>
        <w:rPr>
          <w:rFonts w:ascii="Arial" w:eastAsia="PMingLiU" w:hAnsi="Arial" w:cs="Arial"/>
          <w:b w:val="0"/>
          <w:iCs/>
          <w:sz w:val="24"/>
          <w:szCs w:val="24"/>
          <w:lang w:eastAsia="zh-TW"/>
        </w:rPr>
        <w:t>’</w:t>
      </w:r>
      <w:r>
        <w:rPr>
          <w:rFonts w:ascii="Arial" w:eastAsia="PMingLiU" w:hAnsi="Arial" w:cs="Arial" w:hint="eastAsia"/>
          <w:b w:val="0"/>
          <w:iCs/>
          <w:sz w:val="24"/>
          <w:szCs w:val="24"/>
          <w:lang w:eastAsia="zh-TW"/>
        </w:rPr>
        <w:t xml:space="preserve"> productivity at a cost-effective price</w:t>
      </w:r>
      <w:r w:rsidR="009B4DDD">
        <w:rPr>
          <w:rFonts w:ascii="Arial" w:eastAsiaTheme="minorEastAsia" w:hAnsi="Arial" w:cs="Arial" w:hint="eastAsia"/>
          <w:b w:val="0"/>
          <w:iCs/>
          <w:sz w:val="24"/>
          <w:szCs w:val="24"/>
        </w:rPr>
        <w:t>.</w:t>
      </w:r>
    </w:p>
    <w:p w:rsidR="00024A4A" w:rsidRPr="00E8604A" w:rsidRDefault="00024A4A" w:rsidP="00024A4A">
      <w:pPr>
        <w:pStyle w:val="1"/>
        <w:spacing w:before="0" w:beforeAutospacing="0" w:after="0" w:afterAutospacing="0" w:line="280" w:lineRule="atLeast"/>
        <w:rPr>
          <w:rFonts w:ascii="Arial" w:eastAsia="PMingLiU" w:hAnsi="Arial" w:cs="Arial"/>
          <w:b w:val="0"/>
          <w:iCs/>
          <w:sz w:val="24"/>
          <w:szCs w:val="24"/>
          <w:lang w:eastAsia="zh-TW"/>
        </w:rPr>
      </w:pPr>
    </w:p>
    <w:p w:rsidR="00024A4A" w:rsidRPr="009B4DDD" w:rsidRDefault="00024A4A" w:rsidP="00024A4A">
      <w:pPr>
        <w:spacing w:line="280" w:lineRule="atLeast"/>
        <w:rPr>
          <w:rFonts w:ascii="Arial" w:eastAsiaTheme="minorEastAsia" w:hAnsi="Arial" w:cs="Arial"/>
          <w:bCs/>
          <w:iCs/>
          <w:sz w:val="24"/>
        </w:rPr>
      </w:pPr>
      <w:r w:rsidRPr="00E8604A">
        <w:rPr>
          <w:rFonts w:ascii="Arial" w:eastAsia="PMingLiU" w:hAnsi="Arial" w:cs="Arial" w:hint="eastAsia"/>
          <w:bCs/>
          <w:iCs/>
          <w:sz w:val="24"/>
          <w:lang w:eastAsia="zh-TW"/>
        </w:rPr>
        <w:t xml:space="preserve">Shenzhen, China, </w:t>
      </w:r>
      <w:r w:rsidRPr="009672E0">
        <w:rPr>
          <w:rFonts w:ascii="Arial" w:eastAsia="PMingLiU" w:hAnsi="Arial" w:cs="Arial"/>
          <w:bCs/>
          <w:iCs/>
          <w:sz w:val="24"/>
          <w:lang w:eastAsia="zh-TW"/>
        </w:rPr>
        <w:t>September</w:t>
      </w:r>
      <w:r w:rsidRPr="009672E0">
        <w:rPr>
          <w:rFonts w:ascii="Arial" w:eastAsia="PMingLiU" w:hAnsi="Arial" w:cs="Arial" w:hint="eastAsia"/>
          <w:bCs/>
          <w:iCs/>
          <w:sz w:val="24"/>
          <w:lang w:eastAsia="zh-TW"/>
        </w:rPr>
        <w:t xml:space="preserve"> 28, 2016</w:t>
      </w:r>
    </w:p>
    <w:p w:rsidR="00024A4A" w:rsidRPr="00AF04D0" w:rsidRDefault="00024A4A" w:rsidP="00024A4A">
      <w:pPr>
        <w:spacing w:line="280" w:lineRule="atLeast"/>
        <w:rPr>
          <w:rFonts w:ascii="Arial" w:eastAsia="黑体" w:hAnsi="Arial" w:cs="Arial"/>
          <w:bCs/>
          <w:iCs/>
          <w:sz w:val="24"/>
        </w:rPr>
      </w:pPr>
      <w:r>
        <w:rPr>
          <w:rFonts w:ascii="Arial" w:eastAsia="黑体" w:hAnsi="Arial" w:cs="Arial"/>
          <w:bCs/>
          <w:iCs/>
          <w:sz w:val="24"/>
        </w:rPr>
        <w:t>Fanvil</w:t>
      </w:r>
      <w:r>
        <w:rPr>
          <w:rFonts w:ascii="Arial" w:eastAsia="PMingLiU" w:hAnsi="Arial" w:cs="Arial" w:hint="eastAsia"/>
          <w:bCs/>
          <w:iCs/>
          <w:sz w:val="24"/>
          <w:lang w:eastAsia="zh-TW"/>
        </w:rPr>
        <w:t xml:space="preserve"> Technology</w:t>
      </w:r>
      <w:r>
        <w:rPr>
          <w:rFonts w:ascii="Arial" w:eastAsia="黑体" w:hAnsi="Arial" w:cs="Arial"/>
          <w:bCs/>
          <w:iCs/>
          <w:sz w:val="24"/>
        </w:rPr>
        <w:t>,</w:t>
      </w:r>
      <w:r>
        <w:rPr>
          <w:rFonts w:ascii="Arial" w:eastAsia="PMingLiU" w:hAnsi="Arial" w:cs="Arial" w:hint="eastAsia"/>
          <w:bCs/>
          <w:iCs/>
          <w:sz w:val="24"/>
          <w:lang w:eastAsia="zh-TW"/>
        </w:rPr>
        <w:t xml:space="preserve"> a </w:t>
      </w:r>
      <w:r>
        <w:rPr>
          <w:rFonts w:ascii="Arial" w:eastAsia="黑体" w:hAnsi="Arial" w:cs="Arial" w:hint="eastAsia"/>
          <w:bCs/>
          <w:iCs/>
          <w:sz w:val="24"/>
        </w:rPr>
        <w:t>professional provider</w:t>
      </w:r>
      <w:r>
        <w:rPr>
          <w:rFonts w:ascii="Arial" w:eastAsia="黑体" w:hAnsi="Arial" w:cs="Arial"/>
          <w:bCs/>
          <w:iCs/>
          <w:sz w:val="24"/>
        </w:rPr>
        <w:t xml:space="preserve"> of IP communication </w:t>
      </w:r>
      <w:r>
        <w:rPr>
          <w:rFonts w:ascii="Arial" w:eastAsia="黑体" w:hAnsi="Arial" w:cs="Arial" w:hint="eastAsia"/>
          <w:bCs/>
          <w:iCs/>
          <w:sz w:val="24"/>
        </w:rPr>
        <w:t>solutions</w:t>
      </w:r>
      <w:r>
        <w:rPr>
          <w:rFonts w:ascii="Arial" w:eastAsia="黑体" w:hAnsi="Arial" w:cs="Arial"/>
          <w:bCs/>
          <w:iCs/>
          <w:sz w:val="24"/>
        </w:rPr>
        <w:t>,</w:t>
      </w:r>
      <w:r>
        <w:rPr>
          <w:rFonts w:ascii="Arial" w:eastAsia="黑体" w:hAnsi="Arial" w:cs="Arial" w:hint="eastAsia"/>
          <w:bCs/>
          <w:iCs/>
          <w:sz w:val="24"/>
        </w:rPr>
        <w:t xml:space="preserve"> </w:t>
      </w:r>
      <w:r>
        <w:rPr>
          <w:rFonts w:ascii="Arial" w:eastAsia="黑体" w:hAnsi="Arial" w:cs="Arial"/>
          <w:bCs/>
          <w:iCs/>
          <w:sz w:val="24"/>
        </w:rPr>
        <w:t xml:space="preserve">today </w:t>
      </w:r>
      <w:r>
        <w:rPr>
          <w:rFonts w:ascii="Arial" w:eastAsia="PMingLiU" w:hAnsi="Arial" w:cs="Arial" w:hint="eastAsia"/>
          <w:bCs/>
          <w:iCs/>
          <w:sz w:val="24"/>
          <w:lang w:eastAsia="zh-TW"/>
        </w:rPr>
        <w:t>announced its</w:t>
      </w:r>
      <w:r>
        <w:rPr>
          <w:rFonts w:ascii="Arial" w:eastAsia="黑体" w:hAnsi="Arial" w:cs="Arial"/>
          <w:bCs/>
          <w:iCs/>
          <w:sz w:val="24"/>
        </w:rPr>
        <w:t xml:space="preserve"> new </w:t>
      </w:r>
      <w:r>
        <w:rPr>
          <w:rFonts w:ascii="Arial" w:eastAsia="黑体" w:hAnsi="Arial" w:cs="Arial" w:hint="eastAsia"/>
          <w:bCs/>
          <w:iCs/>
          <w:sz w:val="24"/>
        </w:rPr>
        <w:t>X4/G</w:t>
      </w:r>
      <w:r>
        <w:rPr>
          <w:rFonts w:ascii="Arial" w:hAnsi="Arial" w:cs="Arial" w:hint="eastAsia"/>
          <w:bCs/>
          <w:iCs/>
          <w:sz w:val="24"/>
        </w:rPr>
        <w:t xml:space="preserve"> color screen </w:t>
      </w:r>
      <w:r>
        <w:rPr>
          <w:rFonts w:ascii="Arial" w:eastAsia="PMingLiU" w:hAnsi="Arial" w:cs="Arial" w:hint="eastAsia"/>
          <w:bCs/>
          <w:iCs/>
          <w:sz w:val="24"/>
          <w:lang w:eastAsia="zh-TW"/>
        </w:rPr>
        <w:t>IP tele</w:t>
      </w:r>
      <w:r>
        <w:rPr>
          <w:rFonts w:ascii="Arial" w:eastAsia="黑体" w:hAnsi="Arial" w:cs="Arial"/>
          <w:bCs/>
          <w:iCs/>
          <w:sz w:val="24"/>
        </w:rPr>
        <w:t>phone</w:t>
      </w:r>
      <w:r>
        <w:rPr>
          <w:rFonts w:ascii="Arial" w:eastAsia="黑体" w:hAnsi="Arial" w:cs="Arial" w:hint="eastAsia"/>
          <w:bCs/>
          <w:iCs/>
          <w:sz w:val="24"/>
        </w:rPr>
        <w:t xml:space="preserve"> </w:t>
      </w:r>
      <w:r>
        <w:rPr>
          <w:rFonts w:ascii="Arial" w:eastAsia="黑体" w:hAnsi="Arial" w:cs="Arial"/>
          <w:bCs/>
          <w:iCs/>
          <w:sz w:val="24"/>
        </w:rPr>
        <w:t xml:space="preserve">with </w:t>
      </w:r>
      <w:r>
        <w:rPr>
          <w:rFonts w:ascii="Arial" w:eastAsia="PMingLiU" w:hAnsi="Arial" w:cs="Arial" w:hint="eastAsia"/>
          <w:bCs/>
          <w:iCs/>
          <w:sz w:val="24"/>
          <w:lang w:eastAsia="zh-TW"/>
        </w:rPr>
        <w:t>an intelligent DSS Key-mapping LCD for enterprise market.</w:t>
      </w:r>
      <w:r>
        <w:rPr>
          <w:rFonts w:ascii="Arial" w:hAnsi="Arial" w:cs="Arial" w:hint="eastAsia"/>
          <w:bCs/>
          <w:iCs/>
          <w:sz w:val="24"/>
        </w:rPr>
        <w:t xml:space="preserve"> </w:t>
      </w:r>
      <w:r>
        <w:rPr>
          <w:rFonts w:ascii="Arial" w:eastAsia="PMingLiU" w:hAnsi="Arial" w:cs="Arial" w:hint="eastAsia"/>
          <w:bCs/>
          <w:iCs/>
          <w:sz w:val="24"/>
          <w:lang w:eastAsia="zh-TW"/>
        </w:rPr>
        <w:t>X</w:t>
      </w:r>
      <w:r>
        <w:rPr>
          <w:rFonts w:ascii="Arial" w:hAnsi="Arial" w:cs="Arial" w:hint="eastAsia"/>
          <w:bCs/>
          <w:iCs/>
          <w:sz w:val="24"/>
        </w:rPr>
        <w:t>4/G</w:t>
      </w:r>
      <w:r>
        <w:rPr>
          <w:rFonts w:ascii="Arial" w:eastAsia="PMingLiU" w:hAnsi="Arial" w:cs="Arial" w:hint="eastAsia"/>
          <w:bCs/>
          <w:iCs/>
          <w:sz w:val="24"/>
          <w:lang w:eastAsia="zh-TW"/>
        </w:rPr>
        <w:t xml:space="preserve"> comes with complete enterprise features and interoperability with major platforms, such as, Asterisk, Broadsoft, 3CX, Elastix, etc.</w:t>
      </w:r>
    </w:p>
    <w:p w:rsidR="00024A4A" w:rsidRDefault="00024A4A" w:rsidP="00024A4A">
      <w:pPr>
        <w:spacing w:line="280" w:lineRule="atLeast"/>
        <w:rPr>
          <w:rFonts w:ascii="Arial" w:eastAsia="PMingLiU" w:hAnsi="Arial" w:cs="Arial"/>
          <w:bCs/>
          <w:iCs/>
          <w:sz w:val="24"/>
          <w:lang w:eastAsia="zh-TW"/>
        </w:rPr>
      </w:pPr>
    </w:p>
    <w:p w:rsidR="00024A4A" w:rsidRDefault="00024A4A" w:rsidP="00024A4A">
      <w:pPr>
        <w:spacing w:line="280" w:lineRule="atLeast"/>
        <w:rPr>
          <w:rFonts w:ascii="Arial" w:eastAsiaTheme="minorEastAsia" w:hAnsi="Arial" w:cs="Arial"/>
          <w:bCs/>
          <w:iCs/>
          <w:sz w:val="24"/>
        </w:rPr>
      </w:pPr>
      <w:r>
        <w:rPr>
          <w:rFonts w:ascii="Arial" w:hAnsi="Arial" w:cs="Arial" w:hint="eastAsia"/>
          <w:bCs/>
          <w:iCs/>
          <w:sz w:val="24"/>
        </w:rPr>
        <w:t>X4/G</w:t>
      </w:r>
      <w:r>
        <w:rPr>
          <w:rFonts w:ascii="Arial" w:eastAsia="PMingLiU" w:hAnsi="Arial" w:cs="Arial" w:hint="eastAsia"/>
          <w:bCs/>
          <w:iCs/>
          <w:sz w:val="24"/>
          <w:lang w:eastAsia="zh-TW"/>
        </w:rPr>
        <w:t xml:space="preserve"> pushes high-end cost-effective enterpri</w:t>
      </w:r>
      <w:r w:rsidR="00A535EB">
        <w:rPr>
          <w:rFonts w:ascii="Arial" w:eastAsia="PMingLiU" w:hAnsi="Arial" w:cs="Arial" w:hint="eastAsia"/>
          <w:bCs/>
          <w:iCs/>
          <w:sz w:val="24"/>
          <w:lang w:eastAsia="zh-TW"/>
        </w:rPr>
        <w:t>se IP phone to another level. X</w:t>
      </w:r>
      <w:r w:rsidR="00A535EB">
        <w:rPr>
          <w:rFonts w:ascii="Arial" w:eastAsiaTheme="minorEastAsia" w:hAnsi="Arial" w:cs="Arial" w:hint="eastAsia"/>
          <w:bCs/>
          <w:iCs/>
          <w:sz w:val="24"/>
        </w:rPr>
        <w:t>4/G</w:t>
      </w:r>
      <w:r>
        <w:rPr>
          <w:rFonts w:ascii="Arial" w:eastAsia="PMingLiU" w:hAnsi="Arial" w:cs="Arial" w:hint="eastAsia"/>
          <w:bCs/>
          <w:iCs/>
          <w:sz w:val="24"/>
          <w:lang w:eastAsia="zh-TW"/>
        </w:rPr>
        <w:t xml:space="preserve"> </w:t>
      </w:r>
      <w:r>
        <w:rPr>
          <w:rFonts w:ascii="Arial" w:eastAsia="PMingLiU" w:hAnsi="Arial" w:cs="Arial"/>
          <w:bCs/>
          <w:iCs/>
          <w:sz w:val="24"/>
          <w:lang w:eastAsia="zh-TW"/>
        </w:rPr>
        <w:t>inherit</w:t>
      </w:r>
      <w:r>
        <w:rPr>
          <w:rFonts w:ascii="Arial" w:eastAsia="PMingLiU" w:hAnsi="Arial" w:cs="Arial" w:hint="eastAsia"/>
          <w:bCs/>
          <w:iCs/>
          <w:sz w:val="24"/>
          <w:lang w:eastAsia="zh-TW"/>
        </w:rPr>
        <w:t>s all enterprise features from Fanvil</w:t>
      </w:r>
      <w:r>
        <w:rPr>
          <w:rFonts w:ascii="Arial" w:eastAsia="PMingLiU" w:hAnsi="Arial" w:cs="Arial"/>
          <w:bCs/>
          <w:iCs/>
          <w:sz w:val="24"/>
          <w:lang w:eastAsia="zh-TW"/>
        </w:rPr>
        <w:t>’</w:t>
      </w:r>
      <w:r>
        <w:rPr>
          <w:rFonts w:ascii="Arial" w:eastAsia="PMingLiU" w:hAnsi="Arial" w:cs="Arial" w:hint="eastAsia"/>
          <w:bCs/>
          <w:iCs/>
          <w:sz w:val="24"/>
          <w:lang w:eastAsia="zh-TW"/>
        </w:rPr>
        <w:t xml:space="preserve">s </w:t>
      </w:r>
      <w:r>
        <w:rPr>
          <w:rFonts w:ascii="Arial" w:hAnsi="Arial" w:cs="Arial" w:hint="eastAsia"/>
          <w:bCs/>
          <w:iCs/>
          <w:sz w:val="24"/>
        </w:rPr>
        <w:t>old</w:t>
      </w:r>
      <w:r>
        <w:rPr>
          <w:rFonts w:ascii="Arial" w:eastAsia="PMingLiU" w:hAnsi="Arial" w:cs="Arial" w:hint="eastAsia"/>
          <w:bCs/>
          <w:iCs/>
          <w:sz w:val="24"/>
          <w:lang w:eastAsia="zh-TW"/>
        </w:rPr>
        <w:t xml:space="preserve"> enterprise phones, such as HD voice in handset, headset, and full-duplex speakerphone modes, PoE, Fast/Gigabit Ethernet, QoS, secure transmission, auto-provisioning, and more.</w:t>
      </w:r>
      <w:r w:rsidR="00271EAB" w:rsidRPr="00271EAB">
        <w:rPr>
          <w:rFonts w:ascii="Arial" w:eastAsiaTheme="minorEastAsia" w:hAnsi="Arial" w:cs="Arial"/>
          <w:bCs/>
          <w:iCs/>
          <w:sz w:val="24"/>
        </w:rPr>
        <w:t xml:space="preserve"> </w:t>
      </w:r>
      <w:r w:rsidR="00271EAB">
        <w:rPr>
          <w:rFonts w:ascii="Arial" w:eastAsiaTheme="minorEastAsia" w:hAnsi="Arial" w:cs="Arial"/>
          <w:bCs/>
          <w:iCs/>
          <w:sz w:val="24"/>
        </w:rPr>
        <w:t>What's more, X</w:t>
      </w:r>
      <w:r w:rsidR="00271EAB">
        <w:rPr>
          <w:rFonts w:ascii="Arial" w:eastAsiaTheme="minorEastAsia" w:hAnsi="Arial" w:cs="Arial" w:hint="eastAsia"/>
          <w:bCs/>
          <w:iCs/>
          <w:sz w:val="24"/>
        </w:rPr>
        <w:t>4/G also</w:t>
      </w:r>
      <w:r w:rsidR="00271EAB">
        <w:rPr>
          <w:rFonts w:ascii="Arial" w:eastAsiaTheme="minorEastAsia" w:hAnsi="Arial" w:cs="Arial"/>
          <w:bCs/>
          <w:iCs/>
          <w:sz w:val="24"/>
        </w:rPr>
        <w:t xml:space="preserve"> </w:t>
      </w:r>
      <w:r w:rsidR="00271EAB">
        <w:rPr>
          <w:rFonts w:ascii="Arial" w:eastAsiaTheme="minorEastAsia" w:hAnsi="Arial" w:cs="Arial" w:hint="eastAsia"/>
          <w:bCs/>
          <w:iCs/>
          <w:sz w:val="24"/>
        </w:rPr>
        <w:t>improve the screen to color screen</w:t>
      </w:r>
      <w:r w:rsidR="00271EAB">
        <w:rPr>
          <w:rFonts w:ascii="Arial" w:eastAsiaTheme="minorEastAsia" w:hAnsi="Arial" w:cs="Arial"/>
          <w:bCs/>
          <w:iCs/>
          <w:sz w:val="24"/>
        </w:rPr>
        <w:t>,</w:t>
      </w:r>
      <w:r w:rsidR="00271EAB">
        <w:rPr>
          <w:rFonts w:ascii="Arial" w:eastAsiaTheme="minorEastAsia" w:hAnsi="Arial" w:cs="Arial" w:hint="eastAsia"/>
          <w:bCs/>
          <w:iCs/>
          <w:sz w:val="24"/>
        </w:rPr>
        <w:t xml:space="preserve"> and add</w:t>
      </w:r>
      <w:r w:rsidR="00271EAB">
        <w:rPr>
          <w:rFonts w:ascii="Arial" w:eastAsiaTheme="minorEastAsia" w:hAnsi="Arial" w:cs="Arial"/>
          <w:bCs/>
          <w:iCs/>
          <w:sz w:val="24"/>
        </w:rPr>
        <w:t xml:space="preserve"> EHS headset, Web Portal</w:t>
      </w:r>
      <w:r w:rsidR="00271EAB">
        <w:rPr>
          <w:rFonts w:ascii="Arial" w:eastAsiaTheme="minorEastAsia" w:hAnsi="Arial" w:cs="Arial" w:hint="eastAsia"/>
          <w:bCs/>
          <w:iCs/>
          <w:sz w:val="24"/>
        </w:rPr>
        <w:t>, hotspot features</w:t>
      </w:r>
      <w:r w:rsidR="00271EAB">
        <w:rPr>
          <w:rFonts w:ascii="Arial" w:eastAsiaTheme="minorEastAsia" w:hAnsi="Arial" w:cs="Arial"/>
          <w:bCs/>
          <w:iCs/>
          <w:sz w:val="24"/>
        </w:rPr>
        <w:t>.</w:t>
      </w:r>
      <w:r w:rsidR="00271EAB">
        <w:rPr>
          <w:rFonts w:ascii="Arial" w:eastAsiaTheme="minorEastAsia" w:hAnsi="Arial" w:cs="Arial" w:hint="eastAsia"/>
          <w:bCs/>
          <w:iCs/>
          <w:sz w:val="24"/>
        </w:rPr>
        <w:t xml:space="preserve"> </w:t>
      </w:r>
      <w:r w:rsidR="00271EAB" w:rsidRPr="00271EAB">
        <w:rPr>
          <w:rFonts w:ascii="Arial" w:eastAsiaTheme="minorEastAsia" w:hAnsi="Arial" w:cs="Arial"/>
          <w:bCs/>
          <w:iCs/>
          <w:sz w:val="24"/>
        </w:rPr>
        <w:t>X4/G is the first dual-color screen design IP phone in the VoIP Industry.</w:t>
      </w:r>
    </w:p>
    <w:p w:rsidR="00C33933" w:rsidRPr="00271EAB" w:rsidRDefault="00C33933" w:rsidP="00024A4A">
      <w:pPr>
        <w:spacing w:line="280" w:lineRule="atLeast"/>
        <w:rPr>
          <w:rFonts w:ascii="Arial" w:eastAsiaTheme="minorEastAsia" w:hAnsi="Arial" w:cs="Arial"/>
          <w:bCs/>
          <w:iCs/>
          <w:sz w:val="24"/>
        </w:rPr>
      </w:pPr>
    </w:p>
    <w:p w:rsidR="00C33933" w:rsidRDefault="00C33933" w:rsidP="00C33933">
      <w:pPr>
        <w:spacing w:line="280" w:lineRule="atLeast"/>
        <w:rPr>
          <w:rFonts w:ascii="Arial" w:eastAsia="PMingLiU" w:hAnsi="Arial" w:cs="Arial"/>
          <w:bCs/>
          <w:iCs/>
          <w:sz w:val="24"/>
          <w:lang w:eastAsia="zh-TW"/>
        </w:rPr>
      </w:pPr>
      <w:r>
        <w:rPr>
          <w:rFonts w:ascii="Arial" w:eastAsia="PMingLiU" w:hAnsi="Arial" w:cs="Arial" w:hint="eastAsia"/>
          <w:bCs/>
          <w:iCs/>
          <w:sz w:val="24"/>
          <w:lang w:eastAsia="zh-TW"/>
        </w:rPr>
        <w:t xml:space="preserve">The DSS Key-mapping </w:t>
      </w:r>
      <w:r w:rsidR="00271EAB">
        <w:rPr>
          <w:rFonts w:ascii="Arial" w:eastAsiaTheme="minorEastAsia" w:hAnsi="Arial" w:cs="Arial" w:hint="eastAsia"/>
          <w:bCs/>
          <w:iCs/>
          <w:sz w:val="24"/>
        </w:rPr>
        <w:t xml:space="preserve">color </w:t>
      </w:r>
      <w:r>
        <w:rPr>
          <w:rFonts w:ascii="Arial" w:eastAsia="PMingLiU" w:hAnsi="Arial" w:cs="Arial" w:hint="eastAsia"/>
          <w:bCs/>
          <w:iCs/>
          <w:sz w:val="24"/>
          <w:lang w:eastAsia="zh-TW"/>
        </w:rPr>
        <w:t xml:space="preserve">LCD is designed with intelligence to support dynamic usage to substitute expansion modules. There are </w:t>
      </w:r>
      <w:r>
        <w:rPr>
          <w:rFonts w:ascii="Arial" w:hAnsi="Arial" w:cs="Arial" w:hint="eastAsia"/>
          <w:bCs/>
          <w:iCs/>
          <w:sz w:val="24"/>
        </w:rPr>
        <w:t>6</w:t>
      </w:r>
      <w:r>
        <w:rPr>
          <w:rFonts w:ascii="Arial" w:eastAsia="PMingLiU" w:hAnsi="Arial" w:cs="Arial" w:hint="eastAsia"/>
          <w:bCs/>
          <w:iCs/>
          <w:sz w:val="24"/>
          <w:lang w:eastAsia="zh-TW"/>
        </w:rPr>
        <w:t xml:space="preserve"> DSS keys corresponded to the LCD display to provide dynamic DSS/BLF functions up to five pages at </w:t>
      </w:r>
      <w:r>
        <w:rPr>
          <w:rFonts w:ascii="Arial" w:eastAsia="PMingLiU" w:hAnsi="Arial" w:cs="Arial"/>
          <w:bCs/>
          <w:iCs/>
          <w:sz w:val="24"/>
          <w:lang w:eastAsia="zh-TW"/>
        </w:rPr>
        <w:t>virtualized</w:t>
      </w:r>
      <w:r>
        <w:rPr>
          <w:rFonts w:ascii="Arial" w:eastAsia="PMingLiU" w:hAnsi="Arial" w:cs="Arial" w:hint="eastAsia"/>
          <w:bCs/>
          <w:iCs/>
          <w:sz w:val="24"/>
          <w:lang w:eastAsia="zh-TW"/>
        </w:rPr>
        <w:t xml:space="preserve"> total </w:t>
      </w:r>
      <w:r>
        <w:rPr>
          <w:rFonts w:ascii="Arial" w:hAnsi="Arial" w:cs="Arial" w:hint="eastAsia"/>
          <w:bCs/>
          <w:iCs/>
          <w:sz w:val="24"/>
        </w:rPr>
        <w:t>3</w:t>
      </w:r>
      <w:r>
        <w:rPr>
          <w:rFonts w:ascii="Arial" w:eastAsia="PMingLiU" w:hAnsi="Arial" w:cs="Arial" w:hint="eastAsia"/>
          <w:bCs/>
          <w:iCs/>
          <w:sz w:val="24"/>
          <w:lang w:eastAsia="zh-TW"/>
        </w:rPr>
        <w:t>0 DSS keys. User may configure/customize each DSS keys against each page. Every DSS key has a LED indication in green, red, and yellow to reflect the key state. There is also one DSS event notification button to notify user whenever there is an event in other page(s). A page shortcut button is also designed to allow user to quickly switch between pages. X</w:t>
      </w:r>
      <w:r>
        <w:rPr>
          <w:rFonts w:ascii="Arial" w:hAnsi="Arial" w:cs="Arial" w:hint="eastAsia"/>
          <w:bCs/>
          <w:iCs/>
          <w:sz w:val="24"/>
        </w:rPr>
        <w:t>4/G</w:t>
      </w:r>
      <w:r>
        <w:rPr>
          <w:rFonts w:ascii="Arial" w:eastAsia="PMingLiU" w:hAnsi="Arial" w:cs="Arial" w:hint="eastAsia"/>
          <w:bCs/>
          <w:iCs/>
          <w:sz w:val="24"/>
          <w:lang w:eastAsia="zh-TW"/>
        </w:rPr>
        <w:t xml:space="preserve"> is the most economic choice for SMB office and enterprise supervisors. </w:t>
      </w:r>
    </w:p>
    <w:p w:rsidR="00C33933" w:rsidRPr="00C33933" w:rsidRDefault="00C33933" w:rsidP="00024A4A">
      <w:pPr>
        <w:spacing w:line="280" w:lineRule="atLeast"/>
        <w:rPr>
          <w:rFonts w:ascii="Arial" w:eastAsiaTheme="minorEastAsia" w:hAnsi="Arial" w:cs="Arial"/>
          <w:bCs/>
          <w:iCs/>
          <w:sz w:val="24"/>
        </w:rPr>
      </w:pPr>
    </w:p>
    <w:p w:rsidR="00024A4A" w:rsidRPr="00F665B7" w:rsidRDefault="00024A4A" w:rsidP="00024A4A">
      <w:pPr>
        <w:spacing w:line="280" w:lineRule="atLeast"/>
        <w:rPr>
          <w:rFonts w:ascii="Arial" w:eastAsia="黑体" w:hAnsi="Arial" w:cs="Arial"/>
          <w:b/>
          <w:bCs/>
          <w:sz w:val="24"/>
          <w:shd w:val="clear" w:color="auto" w:fill="FFFFFF"/>
        </w:rPr>
      </w:pPr>
      <w:r w:rsidRPr="00F665B7">
        <w:rPr>
          <w:rFonts w:ascii="Arial" w:eastAsia="黑体" w:hAnsi="Arial" w:cs="Arial"/>
          <w:b/>
          <w:bCs/>
          <w:sz w:val="24"/>
          <w:shd w:val="clear" w:color="auto" w:fill="FFFFFF"/>
        </w:rPr>
        <w:t>Availability</w:t>
      </w:r>
    </w:p>
    <w:p w:rsidR="00271EAB" w:rsidRDefault="002F2925" w:rsidP="00024A4A">
      <w:pPr>
        <w:spacing w:line="280" w:lineRule="atLeast"/>
        <w:rPr>
          <w:rFonts w:ascii="Arial" w:eastAsiaTheme="minorEastAsia" w:hAnsi="Arial" w:cs="Arial"/>
          <w:bCs/>
          <w:iCs/>
          <w:sz w:val="24"/>
        </w:rPr>
      </w:pPr>
      <w:r>
        <w:rPr>
          <w:rFonts w:ascii="Arial" w:eastAsiaTheme="minorEastAsia" w:hAnsi="Arial" w:cs="Arial"/>
          <w:bCs/>
          <w:iCs/>
          <w:sz w:val="24"/>
        </w:rPr>
        <w:t>X4</w:t>
      </w:r>
      <w:r>
        <w:rPr>
          <w:rFonts w:ascii="Arial" w:eastAsiaTheme="minorEastAsia" w:hAnsi="Arial" w:cs="Arial" w:hint="eastAsia"/>
          <w:bCs/>
          <w:iCs/>
          <w:sz w:val="24"/>
        </w:rPr>
        <w:t>/G</w:t>
      </w:r>
      <w:r>
        <w:rPr>
          <w:rFonts w:ascii="Arial" w:eastAsiaTheme="minorEastAsia" w:hAnsi="Arial" w:cs="Arial"/>
          <w:bCs/>
          <w:iCs/>
          <w:sz w:val="24"/>
        </w:rPr>
        <w:t xml:space="preserve"> </w:t>
      </w:r>
      <w:r>
        <w:rPr>
          <w:rFonts w:ascii="Arial" w:eastAsiaTheme="minorEastAsia" w:hAnsi="Arial" w:cs="Arial" w:hint="eastAsia"/>
          <w:bCs/>
          <w:iCs/>
          <w:sz w:val="24"/>
        </w:rPr>
        <w:t>now is in</w:t>
      </w:r>
      <w:r>
        <w:rPr>
          <w:rFonts w:ascii="Arial" w:eastAsiaTheme="minorEastAsia" w:hAnsi="Arial" w:cs="Arial"/>
          <w:bCs/>
          <w:iCs/>
          <w:sz w:val="24"/>
        </w:rPr>
        <w:t xml:space="preserve"> </w:t>
      </w:r>
      <w:r>
        <w:rPr>
          <w:rFonts w:ascii="Arial" w:eastAsiaTheme="minorEastAsia" w:hAnsi="Arial" w:cs="Arial" w:hint="eastAsia"/>
          <w:bCs/>
          <w:iCs/>
          <w:sz w:val="24"/>
        </w:rPr>
        <w:t>batch</w:t>
      </w:r>
      <w:r w:rsidR="00DD1140">
        <w:rPr>
          <w:rFonts w:ascii="Arial" w:eastAsiaTheme="minorEastAsia" w:hAnsi="Arial" w:cs="Arial"/>
          <w:bCs/>
          <w:iCs/>
          <w:sz w:val="24"/>
        </w:rPr>
        <w:t xml:space="preserve"> production and can</w:t>
      </w:r>
      <w:r>
        <w:rPr>
          <w:rFonts w:ascii="Arial" w:eastAsiaTheme="minorEastAsia" w:hAnsi="Arial" w:cs="Arial"/>
          <w:bCs/>
          <w:iCs/>
          <w:sz w:val="24"/>
        </w:rPr>
        <w:t xml:space="preserve"> </w:t>
      </w:r>
      <w:r>
        <w:rPr>
          <w:rFonts w:ascii="Arial" w:eastAsiaTheme="minorEastAsia" w:hAnsi="Arial" w:cs="Arial" w:hint="eastAsia"/>
          <w:bCs/>
          <w:iCs/>
          <w:sz w:val="24"/>
        </w:rPr>
        <w:t>make a reservation via Fanvil</w:t>
      </w:r>
      <w:r>
        <w:rPr>
          <w:rFonts w:ascii="Arial" w:eastAsiaTheme="minorEastAsia" w:hAnsi="Arial" w:cs="Arial"/>
          <w:bCs/>
          <w:iCs/>
          <w:sz w:val="24"/>
        </w:rPr>
        <w:t>’</w:t>
      </w:r>
      <w:r>
        <w:rPr>
          <w:rFonts w:ascii="Arial" w:eastAsiaTheme="minorEastAsia" w:hAnsi="Arial" w:cs="Arial" w:hint="eastAsia"/>
          <w:bCs/>
          <w:iCs/>
          <w:sz w:val="24"/>
        </w:rPr>
        <w:t>s worldwide distribution channels.</w:t>
      </w:r>
    </w:p>
    <w:p w:rsidR="002F2925" w:rsidRPr="00DD1140" w:rsidRDefault="002F2925" w:rsidP="00024A4A">
      <w:pPr>
        <w:spacing w:line="280" w:lineRule="atLeast"/>
        <w:rPr>
          <w:rFonts w:ascii="Arial" w:eastAsiaTheme="minorEastAsia" w:hAnsi="Arial" w:cs="Arial"/>
          <w:bCs/>
          <w:iCs/>
          <w:sz w:val="24"/>
        </w:rPr>
      </w:pPr>
    </w:p>
    <w:p w:rsidR="00DD1140" w:rsidRDefault="00024A4A" w:rsidP="00024A4A">
      <w:pPr>
        <w:shd w:val="solid" w:color="FFFFFF" w:fill="auto"/>
        <w:autoSpaceDN w:val="0"/>
        <w:spacing w:after="315" w:line="315" w:lineRule="atLeast"/>
        <w:rPr>
          <w:rFonts w:ascii="Arial" w:eastAsia="黑体" w:hAnsi="Arial" w:cs="Arial"/>
          <w:bCs/>
          <w:sz w:val="24"/>
          <w:shd w:val="clear" w:color="auto" w:fill="FFFFFF"/>
        </w:rPr>
      </w:pPr>
      <w:r>
        <w:rPr>
          <w:rFonts w:ascii="Arial" w:eastAsia="黑体" w:hAnsi="Arial" w:cs="Arial"/>
          <w:b/>
          <w:bCs/>
          <w:sz w:val="24"/>
          <w:shd w:val="clear" w:color="auto" w:fill="FFFFFF"/>
        </w:rPr>
        <w:t>ABOUT FANVIL</w:t>
      </w:r>
      <w:r>
        <w:rPr>
          <w:rFonts w:ascii="Arial" w:eastAsia="PMingLiU" w:hAnsi="Arial" w:cs="Arial" w:hint="eastAsia"/>
          <w:b/>
          <w:bCs/>
          <w:sz w:val="24"/>
          <w:shd w:val="clear" w:color="auto" w:fill="FFFFFF"/>
          <w:lang w:eastAsia="zh-TW"/>
        </w:rPr>
        <w:br/>
      </w:r>
      <w:r>
        <w:rPr>
          <w:rFonts w:ascii="Arial" w:eastAsia="黑体" w:hAnsi="Arial" w:cs="Arial" w:hint="eastAsia"/>
          <w:bCs/>
          <w:sz w:val="24"/>
          <w:shd w:val="clear" w:color="auto" w:fill="FFFFFF"/>
        </w:rPr>
        <w:t>Fanvil</w:t>
      </w:r>
      <w:r>
        <w:rPr>
          <w:rFonts w:ascii="Arial" w:eastAsia="黑体" w:hAnsi="Arial" w:cs="Arial"/>
          <w:bCs/>
          <w:sz w:val="24"/>
          <w:shd w:val="clear" w:color="auto" w:fill="FFFFFF"/>
        </w:rPr>
        <w:t xml:space="preserve"> is</w:t>
      </w:r>
      <w:r>
        <w:rPr>
          <w:rFonts w:ascii="Arial" w:eastAsia="黑体" w:hAnsi="Arial" w:cs="Arial" w:hint="eastAsia"/>
          <w:bCs/>
          <w:sz w:val="24"/>
          <w:shd w:val="clear" w:color="auto" w:fill="FFFFFF"/>
        </w:rPr>
        <w:t xml:space="preserve"> an established VoIP Desktop Phone developer </w:t>
      </w:r>
    </w:p>
    <w:p w:rsidR="00024A4A" w:rsidRDefault="00024A4A" w:rsidP="00024A4A">
      <w:pPr>
        <w:shd w:val="solid" w:color="FFFFFF" w:fill="auto"/>
        <w:autoSpaceDN w:val="0"/>
        <w:spacing w:after="315" w:line="315" w:lineRule="atLeast"/>
        <w:rPr>
          <w:rFonts w:ascii="Arial" w:eastAsia="PMingLiU" w:hAnsi="Arial" w:cs="Arial"/>
          <w:bCs/>
          <w:sz w:val="24"/>
          <w:shd w:val="clear" w:color="auto" w:fill="FFFFFF"/>
          <w:lang w:eastAsia="zh-TW"/>
        </w:rPr>
      </w:pPr>
      <w:r>
        <w:rPr>
          <w:rFonts w:ascii="Arial" w:eastAsia="黑体" w:hAnsi="Arial" w:cs="Arial" w:hint="eastAsia"/>
          <w:bCs/>
          <w:sz w:val="24"/>
          <w:shd w:val="clear" w:color="auto" w:fill="FFFFFF"/>
        </w:rPr>
        <w:t xml:space="preserve">and manufacturer from </w:t>
      </w:r>
      <w:r>
        <w:rPr>
          <w:rFonts w:ascii="Arial" w:eastAsia="黑体" w:hAnsi="Arial" w:cs="Arial"/>
          <w:bCs/>
          <w:sz w:val="24"/>
          <w:shd w:val="clear" w:color="auto" w:fill="FFFFFF"/>
        </w:rPr>
        <w:t>C</w:t>
      </w:r>
      <w:r>
        <w:rPr>
          <w:rFonts w:ascii="Arial" w:eastAsia="黑体" w:hAnsi="Arial" w:cs="Arial" w:hint="eastAsia"/>
          <w:bCs/>
          <w:sz w:val="24"/>
          <w:shd w:val="clear" w:color="auto" w:fill="FFFFFF"/>
        </w:rPr>
        <w:t>hina</w:t>
      </w:r>
      <w:r>
        <w:rPr>
          <w:rFonts w:ascii="Arial" w:eastAsia="黑体" w:hAnsi="Arial" w:cs="Arial"/>
          <w:bCs/>
          <w:sz w:val="24"/>
          <w:shd w:val="clear" w:color="auto" w:fill="FFFFFF"/>
        </w:rPr>
        <w:t xml:space="preserve"> that</w:t>
      </w:r>
      <w:r>
        <w:rPr>
          <w:rFonts w:ascii="Arial" w:eastAsia="黑体" w:hAnsi="Arial" w:cs="Arial" w:hint="eastAsia"/>
          <w:bCs/>
          <w:sz w:val="24"/>
          <w:shd w:val="clear" w:color="auto" w:fill="FFFFFF"/>
        </w:rPr>
        <w:t xml:space="preserve"> has grown into one of the Largest and most popularized used VoIP phone around the world. </w:t>
      </w:r>
      <w:r>
        <w:rPr>
          <w:rFonts w:ascii="Arial" w:eastAsia="黑体" w:hAnsi="Arial" w:cs="Arial"/>
          <w:bCs/>
          <w:sz w:val="24"/>
          <w:shd w:val="clear" w:color="auto" w:fill="FFFFFF"/>
        </w:rPr>
        <w:t>Recognizing</w:t>
      </w:r>
      <w:r>
        <w:rPr>
          <w:rFonts w:ascii="Arial" w:eastAsia="黑体" w:hAnsi="Arial" w:cs="Arial" w:hint="eastAsia"/>
          <w:bCs/>
          <w:sz w:val="24"/>
          <w:shd w:val="clear" w:color="auto" w:fill="FFFFFF"/>
        </w:rPr>
        <w:t xml:space="preserve"> the global demand for VoIP based telecommunication solutions and devices for small and medium sized business, as well as large mission-critical enterprise environments</w:t>
      </w:r>
      <w:r>
        <w:rPr>
          <w:rFonts w:ascii="Arial" w:eastAsia="黑体" w:hAnsi="Arial" w:cs="Arial"/>
          <w:bCs/>
          <w:sz w:val="24"/>
          <w:shd w:val="clear" w:color="auto" w:fill="FFFFFF"/>
        </w:rPr>
        <w:t>.</w:t>
      </w:r>
      <w:r>
        <w:rPr>
          <w:rFonts w:ascii="Arial" w:eastAsia="黑体" w:hAnsi="Arial" w:cs="Arial" w:hint="eastAsia"/>
          <w:bCs/>
          <w:sz w:val="24"/>
          <w:shd w:val="clear" w:color="auto" w:fill="FFFFFF"/>
        </w:rPr>
        <w:t xml:space="preserve"> Fanvil is set to become a leading IP voice and video terminal manufacturer by providing the market with cost efficient and innovative IP voice and video products. Fanvil VoIP devices are always taking the advantage of clear </w:t>
      </w:r>
      <w:r>
        <w:rPr>
          <w:rFonts w:ascii="Arial" w:eastAsia="黑体" w:hAnsi="Arial" w:cs="Arial"/>
          <w:bCs/>
          <w:sz w:val="24"/>
          <w:shd w:val="clear" w:color="auto" w:fill="FFFFFF"/>
        </w:rPr>
        <w:t>sound quality</w:t>
      </w:r>
      <w:r>
        <w:rPr>
          <w:rFonts w:ascii="Arial" w:eastAsia="黑体" w:hAnsi="Arial" w:cs="Arial" w:hint="eastAsia"/>
          <w:bCs/>
          <w:sz w:val="24"/>
          <w:shd w:val="clear" w:color="auto" w:fill="FFFFFF"/>
        </w:rPr>
        <w:t>, rich function</w:t>
      </w:r>
      <w:r>
        <w:rPr>
          <w:rFonts w:ascii="Arial" w:eastAsia="黑体" w:hAnsi="Arial" w:cs="Arial"/>
          <w:bCs/>
          <w:sz w:val="24"/>
          <w:shd w:val="clear" w:color="auto" w:fill="FFFFFF"/>
        </w:rPr>
        <w:t>ality</w:t>
      </w:r>
      <w:r>
        <w:rPr>
          <w:rFonts w:ascii="Arial" w:eastAsia="黑体" w:hAnsi="Arial" w:cs="Arial" w:hint="eastAsia"/>
          <w:bCs/>
          <w:sz w:val="24"/>
          <w:shd w:val="clear" w:color="auto" w:fill="FFFFFF"/>
        </w:rPr>
        <w:t>, excellent quality, perfect service and competitive price</w:t>
      </w:r>
      <w:r>
        <w:rPr>
          <w:rFonts w:ascii="Arial" w:eastAsia="黑体" w:hAnsi="Arial" w:cs="Arial"/>
          <w:bCs/>
          <w:sz w:val="24"/>
          <w:shd w:val="clear" w:color="auto" w:fill="FFFFFF"/>
        </w:rPr>
        <w:t>s</w:t>
      </w:r>
      <w:r>
        <w:rPr>
          <w:rFonts w:ascii="Arial" w:eastAsia="黑体" w:hAnsi="Arial" w:cs="Arial" w:hint="eastAsia"/>
          <w:bCs/>
          <w:sz w:val="24"/>
          <w:shd w:val="clear" w:color="auto" w:fill="FFFFFF"/>
        </w:rPr>
        <w:t>.</w:t>
      </w:r>
    </w:p>
    <w:p w:rsidR="00024A4A" w:rsidRDefault="00024A4A" w:rsidP="00024A4A">
      <w:pPr>
        <w:shd w:val="solid" w:color="FFFFFF" w:fill="auto"/>
        <w:autoSpaceDN w:val="0"/>
        <w:spacing w:after="315" w:line="315" w:lineRule="atLeast"/>
        <w:rPr>
          <w:rFonts w:ascii="Arial" w:hAnsi="Arial" w:cs="Arial"/>
          <w:bCs/>
          <w:sz w:val="24"/>
          <w:shd w:val="clear" w:color="auto" w:fill="FFFFFF"/>
        </w:rPr>
      </w:pPr>
      <w:r>
        <w:rPr>
          <w:rFonts w:ascii="Arial" w:eastAsia="黑体" w:hAnsi="Arial" w:cs="Arial"/>
          <w:b/>
          <w:bCs/>
          <w:sz w:val="24"/>
          <w:shd w:val="clear" w:color="auto" w:fill="FFFFFF"/>
        </w:rPr>
        <w:lastRenderedPageBreak/>
        <w:t>Contacts</w:t>
      </w:r>
      <w:r>
        <w:rPr>
          <w:rFonts w:ascii="Arial" w:hAnsi="Arial" w:cs="Arial"/>
          <w:bCs/>
          <w:sz w:val="24"/>
          <w:shd w:val="clear" w:color="auto" w:fill="FFFFFF"/>
        </w:rPr>
        <w:t>:</w:t>
      </w:r>
    </w:p>
    <w:p w:rsidR="00024A4A" w:rsidRDefault="007F0051" w:rsidP="00024A4A">
      <w:pPr>
        <w:shd w:val="solid" w:color="FFFFFF" w:fill="auto"/>
        <w:autoSpaceDN w:val="0"/>
        <w:spacing w:after="315" w:line="315" w:lineRule="atLeast"/>
        <w:rPr>
          <w:rFonts w:ascii="Arial" w:hAnsi="Arial" w:cs="Arial"/>
          <w:bCs/>
          <w:sz w:val="24"/>
          <w:shd w:val="clear" w:color="auto" w:fill="FFFFFF"/>
        </w:rPr>
      </w:pPr>
      <w:hyperlink r:id="rId7" w:history="1">
        <w:r w:rsidR="00024A4A">
          <w:rPr>
            <w:rStyle w:val="a9"/>
            <w:rFonts w:ascii="Arial" w:eastAsia="PMingLiU" w:hAnsi="Arial" w:cs="Arial"/>
            <w:bCs/>
            <w:sz w:val="24"/>
            <w:shd w:val="clear" w:color="auto" w:fill="FFFFFF"/>
            <w:lang w:eastAsia="zh-TW"/>
          </w:rPr>
          <w:t>sales@fanvil.com</w:t>
        </w:r>
      </w:hyperlink>
      <w:r w:rsidR="00024A4A">
        <w:rPr>
          <w:rFonts w:ascii="Arial" w:eastAsia="PMingLiU" w:hAnsi="Arial" w:cs="Arial" w:hint="eastAsia"/>
          <w:bCs/>
          <w:sz w:val="24"/>
          <w:shd w:val="clear" w:color="auto" w:fill="FFFFFF"/>
          <w:lang w:eastAsia="zh-TW"/>
        </w:rPr>
        <w:t xml:space="preserve">(+86 755) </w:t>
      </w:r>
      <w:r w:rsidR="00024A4A">
        <w:rPr>
          <w:rFonts w:ascii="Verdana" w:hAnsi="Verdana" w:cs="Verdana"/>
          <w:color w:val="262626"/>
          <w:kern w:val="0"/>
          <w:sz w:val="24"/>
        </w:rPr>
        <w:t>26647589</w:t>
      </w:r>
    </w:p>
    <w:p w:rsidR="009E1AD3" w:rsidRDefault="009E1AD3" w:rsidP="00F817F8">
      <w:pPr>
        <w:jc w:val="center"/>
        <w:rPr>
          <w:szCs w:val="21"/>
        </w:rPr>
      </w:pPr>
      <w:r>
        <w:rPr>
          <w:rFonts w:hint="eastAsia"/>
          <w:noProof/>
          <w:szCs w:val="21"/>
        </w:rPr>
        <w:drawing>
          <wp:anchor distT="0" distB="0" distL="114300" distR="114300" simplePos="0" relativeHeight="251661312" behindDoc="1" locked="0" layoutInCell="1" allowOverlap="0">
            <wp:simplePos x="0" y="0"/>
            <wp:positionH relativeFrom="column">
              <wp:posOffset>1669415</wp:posOffset>
            </wp:positionH>
            <wp:positionV relativeFrom="paragraph">
              <wp:posOffset>104775</wp:posOffset>
            </wp:positionV>
            <wp:extent cx="3092450" cy="2324100"/>
            <wp:effectExtent l="19050" t="0" r="0" b="0"/>
            <wp:wrapTight wrapText="bothSides">
              <wp:wrapPolygon edited="0">
                <wp:start x="10512" y="3895"/>
                <wp:lineTo x="2661" y="6728"/>
                <wp:lineTo x="-133" y="7259"/>
                <wp:lineTo x="-133" y="21423"/>
                <wp:lineTo x="21556" y="21423"/>
                <wp:lineTo x="21556" y="7082"/>
                <wp:lineTo x="17697" y="6197"/>
                <wp:lineTo x="13838" y="4426"/>
                <wp:lineTo x="11443" y="3895"/>
                <wp:lineTo x="10512" y="3895"/>
              </wp:wrapPolygon>
            </wp:wrapTight>
            <wp:docPr id="4" name="图片 4" descr="C:\Users\Lenovo\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6.png"/>
                    <pic:cNvPicPr>
                      <a:picLocks noChangeAspect="1" noChangeArrowheads="1"/>
                    </pic:cNvPicPr>
                  </pic:nvPicPr>
                  <pic:blipFill>
                    <a:blip r:embed="rId8"/>
                    <a:srcRect/>
                    <a:stretch>
                      <a:fillRect/>
                    </a:stretch>
                  </pic:blipFill>
                  <pic:spPr bwMode="auto">
                    <a:xfrm>
                      <a:off x="0" y="0"/>
                      <a:ext cx="3092450" cy="2324100"/>
                    </a:xfrm>
                    <a:prstGeom prst="rect">
                      <a:avLst/>
                    </a:prstGeom>
                    <a:noFill/>
                    <a:ln w="9525">
                      <a:noFill/>
                      <a:miter lim="800000"/>
                      <a:headEnd/>
                      <a:tailEnd/>
                    </a:ln>
                  </pic:spPr>
                </pic:pic>
              </a:graphicData>
            </a:graphic>
          </wp:anchor>
        </w:drawing>
      </w:r>
    </w:p>
    <w:p w:rsidR="002C4FA5" w:rsidRPr="00723667" w:rsidRDefault="002C4FA5" w:rsidP="00F817F8">
      <w:pPr>
        <w:jc w:val="center"/>
        <w:rPr>
          <w:szCs w:val="21"/>
        </w:rPr>
      </w:pPr>
    </w:p>
    <w:sectPr w:rsidR="002C4FA5" w:rsidRPr="00723667" w:rsidSect="00723667">
      <w:headerReference w:type="default" r:id="rId9"/>
      <w:footerReference w:type="default" r:id="rId10"/>
      <w:pgSz w:w="11906" w:h="16838"/>
      <w:pgMar w:top="1985" w:right="851" w:bottom="1134" w:left="851" w:header="851" w:footer="86"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229" w:rsidRDefault="003F6229">
      <w:r>
        <w:separator/>
      </w:r>
    </w:p>
  </w:endnote>
  <w:endnote w:type="continuationSeparator" w:id="1">
    <w:p w:rsidR="003F6229" w:rsidRDefault="003F6229">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2A" w:rsidRPr="00C33933" w:rsidRDefault="00C33933" w:rsidP="00573DB1">
    <w:pPr>
      <w:pStyle w:val="a4"/>
      <w:rPr>
        <w:rFonts w:ascii="Arial" w:eastAsia="Arial Unicode MS" w:hAnsi="Arial" w:cs="Arial"/>
        <w:color w:val="000000"/>
        <w:sz w:val="17"/>
        <w:szCs w:val="17"/>
      </w:rPr>
    </w:pPr>
    <w:r>
      <w:rPr>
        <w:rFonts w:ascii="Arial" w:hAnsi="Arial" w:cs="Arial"/>
        <w:noProof/>
        <w:color w:val="000000"/>
        <w:sz w:val="17"/>
        <w:szCs w:val="17"/>
      </w:rPr>
      <w:drawing>
        <wp:anchor distT="0" distB="0" distL="114300" distR="114300" simplePos="0" relativeHeight="251657216" behindDoc="0" locked="0" layoutInCell="1" allowOverlap="1">
          <wp:simplePos x="0" y="0"/>
          <wp:positionH relativeFrom="column">
            <wp:posOffset>5993765</wp:posOffset>
          </wp:positionH>
          <wp:positionV relativeFrom="paragraph">
            <wp:posOffset>66675</wp:posOffset>
          </wp:positionV>
          <wp:extent cx="533400" cy="533400"/>
          <wp:effectExtent l="19050" t="0" r="0" b="0"/>
          <wp:wrapNone/>
          <wp:docPr id="2" name="图片 2" descr="中文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文网站"/>
                  <pic:cNvPicPr>
                    <a:picLocks noChangeAspect="1" noChangeArrowheads="1"/>
                  </pic:cNvPicPr>
                </pic:nvPicPr>
                <pic:blipFill>
                  <a:blip r:embed="rId1"/>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00A34E61" w:rsidRPr="00C33933">
      <w:rPr>
        <w:rFonts w:ascii="Arial" w:eastAsia="Arial Unicode MS" w:hAnsi="Arial" w:cs="Arial"/>
        <w:color w:val="000000"/>
        <w:sz w:val="17"/>
        <w:szCs w:val="17"/>
      </w:rPr>
      <w:t>Fanvil Technology Co., Ltd</w:t>
    </w:r>
  </w:p>
  <w:p w:rsidR="00C33933" w:rsidRDefault="007F0051" w:rsidP="00573DB1">
    <w:pPr>
      <w:pStyle w:val="a4"/>
      <w:rPr>
        <w:rFonts w:ascii="Arial" w:eastAsia="Arial Unicode MS" w:hAnsi="Arial" w:cs="Arial"/>
        <w:color w:val="000000"/>
        <w:sz w:val="17"/>
        <w:szCs w:val="17"/>
      </w:rPr>
    </w:pPr>
    <w:r w:rsidRPr="007F0051">
      <w:rPr>
        <w:rFonts w:ascii="Arial" w:hAnsi="Arial" w:cs="Arial"/>
        <w:noProof/>
        <w:color w:val="000000"/>
        <w:sz w:val="17"/>
        <w:szCs w:val="17"/>
      </w:rPr>
      <w:pict>
        <v:rect id="_x0000_s2051" style="position:absolute;margin-left:-43.55pt;margin-top:-12.55pt;width:610.5pt;height:3.55pt;z-index:251658240" fillcolor="red" stroked="f"/>
      </w:pict>
    </w:r>
    <w:r w:rsidR="00A34E61" w:rsidRPr="00C33933">
      <w:rPr>
        <w:rFonts w:ascii="Arial" w:eastAsia="Arial Unicode MS" w:hAnsi="Arial" w:cs="Arial"/>
        <w:color w:val="000000"/>
        <w:sz w:val="17"/>
        <w:szCs w:val="17"/>
      </w:rPr>
      <w:t>Add</w:t>
    </w:r>
    <w:r w:rsidR="002E382A" w:rsidRPr="00C33933">
      <w:rPr>
        <w:rFonts w:ascii="Arial" w:eastAsia="Arial Unicode MS" w:hAnsi="Arial" w:cs="Arial"/>
        <w:color w:val="000000"/>
        <w:sz w:val="17"/>
        <w:szCs w:val="17"/>
      </w:rPr>
      <w:t xml:space="preserve">: </w:t>
    </w:r>
    <w:r w:rsidR="00A34E61" w:rsidRPr="00C33933">
      <w:rPr>
        <w:rFonts w:ascii="Arial" w:eastAsia="Arial Unicode MS" w:hAnsi="Arial" w:cs="Arial"/>
        <w:color w:val="000000"/>
        <w:sz w:val="17"/>
        <w:szCs w:val="17"/>
      </w:rPr>
      <w:t xml:space="preserve">Level 3, Block A, Gaoxinqi Building, Anhua Industrial Park, Qianjin 1 Road, 35th District, Bao’An, Shenzhen, </w:t>
    </w:r>
    <w:r w:rsidR="002E382A" w:rsidRPr="00C33933">
      <w:rPr>
        <w:rFonts w:ascii="Arial" w:eastAsia="Arial Unicode MS" w:hAnsi="Arial" w:cs="Arial"/>
        <w:color w:val="000000"/>
        <w:sz w:val="17"/>
        <w:szCs w:val="17"/>
      </w:rPr>
      <w:t>518101</w:t>
    </w:r>
    <w:r w:rsidR="00A34E61" w:rsidRPr="00C33933">
      <w:rPr>
        <w:rFonts w:ascii="Arial" w:eastAsia="Arial Unicode MS" w:hAnsi="Arial" w:cs="Arial"/>
        <w:color w:val="000000"/>
        <w:sz w:val="17"/>
        <w:szCs w:val="17"/>
      </w:rPr>
      <w:t xml:space="preserve"> P.R. </w:t>
    </w:r>
  </w:p>
  <w:p w:rsidR="002E382A" w:rsidRPr="00C33933" w:rsidRDefault="00A34E61" w:rsidP="00573DB1">
    <w:pPr>
      <w:pStyle w:val="a4"/>
      <w:rPr>
        <w:rFonts w:ascii="Arial" w:eastAsia="Arial Unicode MS" w:hAnsi="Arial" w:cs="Arial"/>
        <w:color w:val="000000"/>
        <w:sz w:val="17"/>
        <w:szCs w:val="17"/>
      </w:rPr>
    </w:pPr>
    <w:r w:rsidRPr="00C33933">
      <w:rPr>
        <w:rFonts w:ascii="Arial" w:eastAsia="Arial Unicode MS" w:hAnsi="Arial" w:cs="Arial"/>
        <w:color w:val="000000"/>
        <w:sz w:val="17"/>
        <w:szCs w:val="17"/>
      </w:rPr>
      <w:t>China</w:t>
    </w:r>
  </w:p>
  <w:p w:rsidR="002E382A" w:rsidRPr="00C33933" w:rsidRDefault="00A34E61">
    <w:pPr>
      <w:pStyle w:val="a4"/>
      <w:rPr>
        <w:rFonts w:ascii="Arial" w:eastAsia="Arial Unicode MS" w:hAnsi="Arial" w:cs="Arial"/>
        <w:color w:val="000000"/>
        <w:sz w:val="17"/>
        <w:szCs w:val="17"/>
      </w:rPr>
    </w:pPr>
    <w:r w:rsidRPr="00C33933">
      <w:rPr>
        <w:rFonts w:ascii="Arial" w:eastAsia="Arial Unicode MS" w:hAnsi="Arial" w:cs="Arial"/>
        <w:color w:val="000000"/>
        <w:sz w:val="17"/>
        <w:szCs w:val="17"/>
      </w:rPr>
      <w:t>Tel</w:t>
    </w:r>
    <w:r w:rsidR="002E382A" w:rsidRPr="00C33933">
      <w:rPr>
        <w:rFonts w:ascii="Arial" w:eastAsia="Arial Unicode MS" w:hAnsi="Arial" w:cs="Arial"/>
        <w:color w:val="000000"/>
        <w:sz w:val="17"/>
        <w:szCs w:val="17"/>
      </w:rPr>
      <w:t xml:space="preserve">: </w:t>
    </w:r>
    <w:r w:rsidRPr="00C33933">
      <w:rPr>
        <w:rFonts w:ascii="Arial" w:eastAsia="Arial Unicode MS" w:hAnsi="Arial" w:cs="Arial"/>
        <w:color w:val="000000"/>
        <w:sz w:val="17"/>
        <w:szCs w:val="17"/>
      </w:rPr>
      <w:t>+86-</w:t>
    </w:r>
    <w:r w:rsidR="002E382A" w:rsidRPr="00C33933">
      <w:rPr>
        <w:rFonts w:ascii="Arial" w:eastAsia="Arial Unicode MS" w:hAnsi="Arial" w:cs="Arial"/>
        <w:color w:val="000000"/>
        <w:sz w:val="17"/>
        <w:szCs w:val="17"/>
      </w:rPr>
      <w:t>0755-2640-2199</w:t>
    </w:r>
    <w:r w:rsidRPr="00C33933">
      <w:rPr>
        <w:rFonts w:ascii="Arial" w:eastAsia="Arial Unicode MS" w:hAnsi="Arial" w:cs="Arial"/>
        <w:color w:val="000000"/>
        <w:sz w:val="17"/>
        <w:szCs w:val="17"/>
      </w:rPr>
      <w:t xml:space="preserve"> Fax</w:t>
    </w:r>
    <w:r w:rsidR="002E382A" w:rsidRPr="00C33933">
      <w:rPr>
        <w:rFonts w:ascii="Arial" w:eastAsia="Arial Unicode MS" w:hAnsi="Arial" w:cs="Arial"/>
        <w:color w:val="000000"/>
        <w:sz w:val="17"/>
        <w:szCs w:val="17"/>
      </w:rPr>
      <w:t>: 0755-2640-2618</w:t>
    </w:r>
    <w:r w:rsidRPr="00C33933">
      <w:rPr>
        <w:rFonts w:ascii="Arial" w:eastAsia="Arial Unicode MS" w:hAnsi="Arial" w:cs="Arial"/>
        <w:color w:val="000000"/>
        <w:sz w:val="17"/>
        <w:szCs w:val="17"/>
      </w:rPr>
      <w:t xml:space="preserve"> Beijing </w:t>
    </w:r>
    <w:hyperlink r:id="rId2" w:history="1">
      <w:r w:rsidR="002E382A" w:rsidRPr="00C33933">
        <w:rPr>
          <w:rFonts w:ascii="Arial" w:eastAsia="Arial Unicode MS" w:hAnsi="Arial" w:cs="Arial"/>
          <w:color w:val="000000"/>
          <w:sz w:val="17"/>
          <w:szCs w:val="17"/>
        </w:rPr>
        <w:t>Tel:</w:t>
      </w:r>
      <w:r w:rsidRPr="00C33933">
        <w:rPr>
          <w:rFonts w:ascii="Arial" w:eastAsia="Arial Unicode MS" w:hAnsi="Arial" w:cs="Arial"/>
          <w:color w:val="000000"/>
          <w:sz w:val="17"/>
          <w:szCs w:val="17"/>
        </w:rPr>
        <w:t xml:space="preserve"> </w:t>
      </w:r>
      <w:r w:rsidR="002E382A" w:rsidRPr="00C33933">
        <w:rPr>
          <w:rFonts w:ascii="Arial" w:eastAsia="Arial Unicode MS" w:hAnsi="Arial" w:cs="Arial"/>
          <w:color w:val="000000"/>
          <w:sz w:val="17"/>
          <w:szCs w:val="17"/>
        </w:rPr>
        <w:t>+86-10-5753-6809</w:t>
      </w:r>
    </w:hyperlink>
    <w:r w:rsidR="00C33933" w:rsidRPr="00C33933">
      <w:rPr>
        <w:rFonts w:ascii="Arial" w:eastAsia="Arial Unicode MS" w:hAnsi="Arial" w:cs="Arial" w:hint="eastAsia"/>
        <w:color w:val="000000"/>
        <w:sz w:val="17"/>
        <w:szCs w:val="17"/>
      </w:rPr>
      <w:t xml:space="preserve"> </w:t>
    </w:r>
    <w:r w:rsidRPr="00C33933">
      <w:rPr>
        <w:rFonts w:ascii="Arial" w:eastAsia="Arial Unicode MS" w:hAnsi="Arial" w:cs="Arial"/>
        <w:color w:val="000000"/>
        <w:sz w:val="17"/>
        <w:szCs w:val="17"/>
      </w:rPr>
      <w:t>Suzhou Tel</w:t>
    </w:r>
    <w:r w:rsidR="002E382A" w:rsidRPr="00C33933">
      <w:rPr>
        <w:rFonts w:ascii="Arial" w:eastAsia="Arial Unicode MS" w:hAnsi="Arial" w:cs="Arial"/>
        <w:color w:val="000000"/>
        <w:sz w:val="17"/>
        <w:szCs w:val="17"/>
      </w:rPr>
      <w:t>: +86-512-6592-0605</w:t>
    </w:r>
  </w:p>
  <w:p w:rsidR="00C33933" w:rsidRPr="00C33933" w:rsidRDefault="00C33933">
    <w:pPr>
      <w:pStyle w:val="a4"/>
      <w:rPr>
        <w:rFonts w:ascii="Arial" w:eastAsia="Arial Unicode MS" w:hAnsi="Arial" w:cs="Arial"/>
        <w:color w:val="000000"/>
        <w:sz w:val="17"/>
        <w:szCs w:val="17"/>
      </w:rPr>
    </w:pPr>
    <w:r w:rsidRPr="00C33933">
      <w:rPr>
        <w:rFonts w:ascii="Arial" w:eastAsia="Arial Unicode MS" w:hAnsi="Arial" w:cs="Arial"/>
        <w:color w:val="000000"/>
        <w:sz w:val="17"/>
        <w:szCs w:val="17"/>
      </w:rPr>
      <w:t xml:space="preserve">Email: </w:t>
    </w:r>
    <w:hyperlink r:id="rId3" w:history="1">
      <w:r w:rsidRPr="00C33933">
        <w:rPr>
          <w:rFonts w:ascii="Arial" w:eastAsia="Arial Unicode MS" w:hAnsi="Arial" w:cs="Arial"/>
          <w:color w:val="000000"/>
          <w:sz w:val="17"/>
          <w:szCs w:val="17"/>
        </w:rPr>
        <w:t>sales@fanvil.com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229" w:rsidRDefault="003F6229">
      <w:r>
        <w:separator/>
      </w:r>
    </w:p>
  </w:footnote>
  <w:footnote w:type="continuationSeparator" w:id="1">
    <w:p w:rsidR="003F6229" w:rsidRDefault="003F6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2A" w:rsidRDefault="007F0051">
    <w:pPr>
      <w:pStyle w:val="a3"/>
    </w:pPr>
    <w:r>
      <w:rPr>
        <w:noProof/>
      </w:rPr>
      <w:pict>
        <v:rect id="_x0000_s2052" style="position:absolute;left:0;text-align:left;margin-left:430.7pt;margin-top:37.7pt;width:93pt;height:21pt;z-index:251659264" stroked="f"/>
      </w:pict>
    </w:r>
    <w:r w:rsidR="00C40836">
      <w:rPr>
        <w:noProof/>
      </w:rPr>
      <w:drawing>
        <wp:anchor distT="0" distB="0" distL="114300" distR="114300" simplePos="0" relativeHeight="251656192" behindDoc="0" locked="0" layoutInCell="1" allowOverlap="1">
          <wp:simplePos x="0" y="0"/>
          <wp:positionH relativeFrom="column">
            <wp:posOffset>-549910</wp:posOffset>
          </wp:positionH>
          <wp:positionV relativeFrom="paragraph">
            <wp:posOffset>-635635</wp:posOffset>
          </wp:positionV>
          <wp:extent cx="7678420" cy="188595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78420" cy="18859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2CFA"/>
    <w:multiLevelType w:val="hybridMultilevel"/>
    <w:tmpl w:val="AAE81A98"/>
    <w:lvl w:ilvl="0" w:tplc="7414821A">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5544EED"/>
    <w:multiLevelType w:val="hybridMultilevel"/>
    <w:tmpl w:val="9258C596"/>
    <w:lvl w:ilvl="0" w:tplc="072C6680">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F836C15"/>
    <w:multiLevelType w:val="hybridMultilevel"/>
    <w:tmpl w:val="4D1212B4"/>
    <w:lvl w:ilvl="0" w:tplc="00D064CC">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3CF170F"/>
    <w:multiLevelType w:val="hybridMultilevel"/>
    <w:tmpl w:val="A7341A94"/>
    <w:lvl w:ilvl="0" w:tplc="F3B881A2">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A176991"/>
    <w:multiLevelType w:val="hybridMultilevel"/>
    <w:tmpl w:val="93465E6C"/>
    <w:lvl w:ilvl="0" w:tplc="E3340838">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024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55C45"/>
    <w:rsid w:val="00003DF5"/>
    <w:rsid w:val="00012B1A"/>
    <w:rsid w:val="00016F4B"/>
    <w:rsid w:val="00024A4A"/>
    <w:rsid w:val="00035BD0"/>
    <w:rsid w:val="0004065A"/>
    <w:rsid w:val="00042A59"/>
    <w:rsid w:val="00072EAD"/>
    <w:rsid w:val="00085A36"/>
    <w:rsid w:val="00094CD5"/>
    <w:rsid w:val="000A20CE"/>
    <w:rsid w:val="000A57BF"/>
    <w:rsid w:val="000B2DA5"/>
    <w:rsid w:val="000C1141"/>
    <w:rsid w:val="000D026D"/>
    <w:rsid w:val="000F5801"/>
    <w:rsid w:val="000F6842"/>
    <w:rsid w:val="00113C08"/>
    <w:rsid w:val="00120026"/>
    <w:rsid w:val="00125492"/>
    <w:rsid w:val="001257D5"/>
    <w:rsid w:val="0012588E"/>
    <w:rsid w:val="00132E0D"/>
    <w:rsid w:val="00150172"/>
    <w:rsid w:val="00160486"/>
    <w:rsid w:val="001822BD"/>
    <w:rsid w:val="00184672"/>
    <w:rsid w:val="001846B8"/>
    <w:rsid w:val="0018526A"/>
    <w:rsid w:val="00185F25"/>
    <w:rsid w:val="001909A3"/>
    <w:rsid w:val="00190BAC"/>
    <w:rsid w:val="001A08A6"/>
    <w:rsid w:val="001B3AB7"/>
    <w:rsid w:val="001C3638"/>
    <w:rsid w:val="001C46D4"/>
    <w:rsid w:val="001C4A50"/>
    <w:rsid w:val="001E1D62"/>
    <w:rsid w:val="001E71CE"/>
    <w:rsid w:val="001F1651"/>
    <w:rsid w:val="001F3599"/>
    <w:rsid w:val="00200ABD"/>
    <w:rsid w:val="002105D0"/>
    <w:rsid w:val="00211C52"/>
    <w:rsid w:val="0023143D"/>
    <w:rsid w:val="0024118C"/>
    <w:rsid w:val="0024260D"/>
    <w:rsid w:val="00242F03"/>
    <w:rsid w:val="00245F8E"/>
    <w:rsid w:val="00254135"/>
    <w:rsid w:val="00255061"/>
    <w:rsid w:val="002659AA"/>
    <w:rsid w:val="00271EAB"/>
    <w:rsid w:val="002928BF"/>
    <w:rsid w:val="002A565F"/>
    <w:rsid w:val="002A660C"/>
    <w:rsid w:val="002B263D"/>
    <w:rsid w:val="002B50E7"/>
    <w:rsid w:val="002C2DFA"/>
    <w:rsid w:val="002C328C"/>
    <w:rsid w:val="002C4FA5"/>
    <w:rsid w:val="002D12EB"/>
    <w:rsid w:val="002E1001"/>
    <w:rsid w:val="002E10C8"/>
    <w:rsid w:val="002E382A"/>
    <w:rsid w:val="002E4F85"/>
    <w:rsid w:val="002F2925"/>
    <w:rsid w:val="002F7359"/>
    <w:rsid w:val="003104F3"/>
    <w:rsid w:val="00311B9F"/>
    <w:rsid w:val="00315B32"/>
    <w:rsid w:val="003161D6"/>
    <w:rsid w:val="00327894"/>
    <w:rsid w:val="0033596E"/>
    <w:rsid w:val="0035154A"/>
    <w:rsid w:val="00353304"/>
    <w:rsid w:val="0035579C"/>
    <w:rsid w:val="00372AB4"/>
    <w:rsid w:val="00373F42"/>
    <w:rsid w:val="00391333"/>
    <w:rsid w:val="003C3D2F"/>
    <w:rsid w:val="003C70DE"/>
    <w:rsid w:val="003D40BC"/>
    <w:rsid w:val="003D41AC"/>
    <w:rsid w:val="003F6229"/>
    <w:rsid w:val="00450036"/>
    <w:rsid w:val="00454663"/>
    <w:rsid w:val="0046076E"/>
    <w:rsid w:val="00461291"/>
    <w:rsid w:val="0046761D"/>
    <w:rsid w:val="004743BD"/>
    <w:rsid w:val="004A182B"/>
    <w:rsid w:val="004A5682"/>
    <w:rsid w:val="004C6466"/>
    <w:rsid w:val="004D236D"/>
    <w:rsid w:val="004F5725"/>
    <w:rsid w:val="00536439"/>
    <w:rsid w:val="00541632"/>
    <w:rsid w:val="005441E9"/>
    <w:rsid w:val="00547316"/>
    <w:rsid w:val="0054792E"/>
    <w:rsid w:val="00554F26"/>
    <w:rsid w:val="00565CDB"/>
    <w:rsid w:val="005700D1"/>
    <w:rsid w:val="0057152E"/>
    <w:rsid w:val="005718E2"/>
    <w:rsid w:val="00573DB1"/>
    <w:rsid w:val="0057404F"/>
    <w:rsid w:val="005A5212"/>
    <w:rsid w:val="005C52D4"/>
    <w:rsid w:val="005E3654"/>
    <w:rsid w:val="00614E2D"/>
    <w:rsid w:val="00620D2D"/>
    <w:rsid w:val="006347A0"/>
    <w:rsid w:val="00650E39"/>
    <w:rsid w:val="00661454"/>
    <w:rsid w:val="006740AF"/>
    <w:rsid w:val="00681239"/>
    <w:rsid w:val="0069751E"/>
    <w:rsid w:val="006A67FD"/>
    <w:rsid w:val="006B5280"/>
    <w:rsid w:val="006C1769"/>
    <w:rsid w:val="006D34A3"/>
    <w:rsid w:val="006D42F9"/>
    <w:rsid w:val="006E088C"/>
    <w:rsid w:val="006E0EF6"/>
    <w:rsid w:val="006F7BEF"/>
    <w:rsid w:val="00705FE9"/>
    <w:rsid w:val="00710940"/>
    <w:rsid w:val="00714645"/>
    <w:rsid w:val="00723667"/>
    <w:rsid w:val="00736E89"/>
    <w:rsid w:val="00743095"/>
    <w:rsid w:val="00750C83"/>
    <w:rsid w:val="0077754F"/>
    <w:rsid w:val="007856E5"/>
    <w:rsid w:val="00787E0E"/>
    <w:rsid w:val="00795254"/>
    <w:rsid w:val="007B6E4C"/>
    <w:rsid w:val="007D6210"/>
    <w:rsid w:val="007E372E"/>
    <w:rsid w:val="007F0051"/>
    <w:rsid w:val="008128B1"/>
    <w:rsid w:val="00820FCD"/>
    <w:rsid w:val="00821F5D"/>
    <w:rsid w:val="00827BF4"/>
    <w:rsid w:val="00833723"/>
    <w:rsid w:val="008406B3"/>
    <w:rsid w:val="008755B3"/>
    <w:rsid w:val="0089531A"/>
    <w:rsid w:val="008A5834"/>
    <w:rsid w:val="008D5620"/>
    <w:rsid w:val="008D5AC7"/>
    <w:rsid w:val="008E5612"/>
    <w:rsid w:val="008F6ECA"/>
    <w:rsid w:val="00900CC6"/>
    <w:rsid w:val="00901658"/>
    <w:rsid w:val="00912DE5"/>
    <w:rsid w:val="00933878"/>
    <w:rsid w:val="0093517E"/>
    <w:rsid w:val="00953356"/>
    <w:rsid w:val="0096354C"/>
    <w:rsid w:val="00970322"/>
    <w:rsid w:val="00984EEC"/>
    <w:rsid w:val="009A1AB1"/>
    <w:rsid w:val="009B24DB"/>
    <w:rsid w:val="009B4DDD"/>
    <w:rsid w:val="009C22A5"/>
    <w:rsid w:val="009C5603"/>
    <w:rsid w:val="009D7A98"/>
    <w:rsid w:val="009E1AD3"/>
    <w:rsid w:val="009E2974"/>
    <w:rsid w:val="009E4F5D"/>
    <w:rsid w:val="00A00D28"/>
    <w:rsid w:val="00A20E8C"/>
    <w:rsid w:val="00A34E61"/>
    <w:rsid w:val="00A45FAE"/>
    <w:rsid w:val="00A525A6"/>
    <w:rsid w:val="00A535EB"/>
    <w:rsid w:val="00A54BBC"/>
    <w:rsid w:val="00A675CB"/>
    <w:rsid w:val="00A76E9C"/>
    <w:rsid w:val="00A77763"/>
    <w:rsid w:val="00A91417"/>
    <w:rsid w:val="00AA055E"/>
    <w:rsid w:val="00AA06B4"/>
    <w:rsid w:val="00AA0C4F"/>
    <w:rsid w:val="00AA486D"/>
    <w:rsid w:val="00AB1D3D"/>
    <w:rsid w:val="00AB58F5"/>
    <w:rsid w:val="00AB74E2"/>
    <w:rsid w:val="00AD2E1F"/>
    <w:rsid w:val="00AE6D9A"/>
    <w:rsid w:val="00AF42ED"/>
    <w:rsid w:val="00B041E9"/>
    <w:rsid w:val="00B12753"/>
    <w:rsid w:val="00B14313"/>
    <w:rsid w:val="00B176EC"/>
    <w:rsid w:val="00B26622"/>
    <w:rsid w:val="00B55C45"/>
    <w:rsid w:val="00B8077C"/>
    <w:rsid w:val="00B80F1B"/>
    <w:rsid w:val="00B90345"/>
    <w:rsid w:val="00B964B0"/>
    <w:rsid w:val="00BA1232"/>
    <w:rsid w:val="00BA642A"/>
    <w:rsid w:val="00BE585D"/>
    <w:rsid w:val="00BF338E"/>
    <w:rsid w:val="00BF7DFF"/>
    <w:rsid w:val="00C03C57"/>
    <w:rsid w:val="00C0489C"/>
    <w:rsid w:val="00C05757"/>
    <w:rsid w:val="00C314DA"/>
    <w:rsid w:val="00C31AE4"/>
    <w:rsid w:val="00C33933"/>
    <w:rsid w:val="00C40836"/>
    <w:rsid w:val="00C45CB2"/>
    <w:rsid w:val="00C5393C"/>
    <w:rsid w:val="00C86EF8"/>
    <w:rsid w:val="00C95E50"/>
    <w:rsid w:val="00CB4A99"/>
    <w:rsid w:val="00CC0C7D"/>
    <w:rsid w:val="00CE7D52"/>
    <w:rsid w:val="00CF0172"/>
    <w:rsid w:val="00CF6639"/>
    <w:rsid w:val="00CF66B4"/>
    <w:rsid w:val="00CF7026"/>
    <w:rsid w:val="00D001B6"/>
    <w:rsid w:val="00D12048"/>
    <w:rsid w:val="00D26EB7"/>
    <w:rsid w:val="00D32E09"/>
    <w:rsid w:val="00D37CBA"/>
    <w:rsid w:val="00D80608"/>
    <w:rsid w:val="00D97170"/>
    <w:rsid w:val="00DA18EC"/>
    <w:rsid w:val="00DB1E51"/>
    <w:rsid w:val="00DB1ED0"/>
    <w:rsid w:val="00DD1140"/>
    <w:rsid w:val="00DE5E7D"/>
    <w:rsid w:val="00DF45A5"/>
    <w:rsid w:val="00DF5D82"/>
    <w:rsid w:val="00E05369"/>
    <w:rsid w:val="00E22C3E"/>
    <w:rsid w:val="00E26204"/>
    <w:rsid w:val="00E406B3"/>
    <w:rsid w:val="00E40EFB"/>
    <w:rsid w:val="00E43E1C"/>
    <w:rsid w:val="00E51ACD"/>
    <w:rsid w:val="00E63698"/>
    <w:rsid w:val="00E66CD8"/>
    <w:rsid w:val="00E837E3"/>
    <w:rsid w:val="00E8545B"/>
    <w:rsid w:val="00E940EA"/>
    <w:rsid w:val="00EB7EF6"/>
    <w:rsid w:val="00EF1EF3"/>
    <w:rsid w:val="00EF4D23"/>
    <w:rsid w:val="00F07A9D"/>
    <w:rsid w:val="00F14CA4"/>
    <w:rsid w:val="00F1532C"/>
    <w:rsid w:val="00F33A98"/>
    <w:rsid w:val="00F42347"/>
    <w:rsid w:val="00F4244F"/>
    <w:rsid w:val="00F424A8"/>
    <w:rsid w:val="00F70028"/>
    <w:rsid w:val="00F731F6"/>
    <w:rsid w:val="00F7680B"/>
    <w:rsid w:val="00F817F8"/>
    <w:rsid w:val="00F94C3D"/>
    <w:rsid w:val="00FB404C"/>
    <w:rsid w:val="00FB734C"/>
    <w:rsid w:val="00FD6539"/>
    <w:rsid w:val="00FE51EF"/>
    <w:rsid w:val="00FF0C99"/>
    <w:rsid w:val="00FF5B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25A6"/>
    <w:pPr>
      <w:widowControl w:val="0"/>
      <w:jc w:val="both"/>
    </w:pPr>
    <w:rPr>
      <w:kern w:val="2"/>
      <w:sz w:val="21"/>
      <w:szCs w:val="24"/>
    </w:rPr>
  </w:style>
  <w:style w:type="paragraph" w:styleId="1">
    <w:name w:val="heading 1"/>
    <w:basedOn w:val="a"/>
    <w:link w:val="1Char"/>
    <w:qFormat/>
    <w:rsid w:val="00723667"/>
    <w:pPr>
      <w:widowControl/>
      <w:spacing w:before="100" w:beforeAutospacing="1" w:after="100" w:afterAutospacing="1"/>
      <w:jc w:val="left"/>
      <w:outlineLvl w:val="0"/>
    </w:pPr>
    <w:rPr>
      <w:rFonts w:ascii="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21F5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821F5D"/>
    <w:rPr>
      <w:kern w:val="2"/>
      <w:sz w:val="18"/>
      <w:szCs w:val="18"/>
    </w:rPr>
  </w:style>
  <w:style w:type="paragraph" w:styleId="a4">
    <w:name w:val="footer"/>
    <w:basedOn w:val="a"/>
    <w:link w:val="Char0"/>
    <w:rsid w:val="00821F5D"/>
    <w:pPr>
      <w:tabs>
        <w:tab w:val="center" w:pos="4153"/>
        <w:tab w:val="right" w:pos="8306"/>
      </w:tabs>
      <w:snapToGrid w:val="0"/>
      <w:jc w:val="left"/>
    </w:pPr>
    <w:rPr>
      <w:sz w:val="18"/>
      <w:szCs w:val="18"/>
    </w:rPr>
  </w:style>
  <w:style w:type="character" w:customStyle="1" w:styleId="Char0">
    <w:name w:val="页脚 Char"/>
    <w:link w:val="a4"/>
    <w:rsid w:val="00821F5D"/>
    <w:rPr>
      <w:kern w:val="2"/>
      <w:sz w:val="18"/>
      <w:szCs w:val="18"/>
    </w:rPr>
  </w:style>
  <w:style w:type="character" w:styleId="a5">
    <w:name w:val="annotation reference"/>
    <w:rsid w:val="00E8545B"/>
    <w:rPr>
      <w:sz w:val="21"/>
      <w:szCs w:val="21"/>
    </w:rPr>
  </w:style>
  <w:style w:type="paragraph" w:styleId="a6">
    <w:name w:val="annotation text"/>
    <w:basedOn w:val="a"/>
    <w:link w:val="Char1"/>
    <w:rsid w:val="00E8545B"/>
    <w:pPr>
      <w:jc w:val="left"/>
    </w:pPr>
  </w:style>
  <w:style w:type="character" w:customStyle="1" w:styleId="Char1">
    <w:name w:val="批注文字 Char"/>
    <w:link w:val="a6"/>
    <w:rsid w:val="00E8545B"/>
    <w:rPr>
      <w:kern w:val="2"/>
      <w:sz w:val="21"/>
      <w:szCs w:val="24"/>
    </w:rPr>
  </w:style>
  <w:style w:type="paragraph" w:styleId="a7">
    <w:name w:val="annotation subject"/>
    <w:basedOn w:val="a6"/>
    <w:next w:val="a6"/>
    <w:link w:val="Char2"/>
    <w:rsid w:val="00E8545B"/>
    <w:rPr>
      <w:b/>
      <w:bCs/>
    </w:rPr>
  </w:style>
  <w:style w:type="character" w:customStyle="1" w:styleId="Char2">
    <w:name w:val="批注主题 Char"/>
    <w:link w:val="a7"/>
    <w:rsid w:val="00E8545B"/>
    <w:rPr>
      <w:b/>
      <w:bCs/>
      <w:kern w:val="2"/>
      <w:sz w:val="21"/>
      <w:szCs w:val="24"/>
    </w:rPr>
  </w:style>
  <w:style w:type="paragraph" w:styleId="a8">
    <w:name w:val="Balloon Text"/>
    <w:basedOn w:val="a"/>
    <w:link w:val="Char3"/>
    <w:rsid w:val="00E8545B"/>
    <w:rPr>
      <w:sz w:val="18"/>
      <w:szCs w:val="18"/>
    </w:rPr>
  </w:style>
  <w:style w:type="character" w:customStyle="1" w:styleId="Char3">
    <w:name w:val="批注框文本 Char"/>
    <w:link w:val="a8"/>
    <w:rsid w:val="00E8545B"/>
    <w:rPr>
      <w:kern w:val="2"/>
      <w:sz w:val="18"/>
      <w:szCs w:val="18"/>
    </w:rPr>
  </w:style>
  <w:style w:type="character" w:styleId="a9">
    <w:name w:val="Hyperlink"/>
    <w:qFormat/>
    <w:rsid w:val="00573DB1"/>
    <w:rPr>
      <w:color w:val="0000FF"/>
      <w:u w:val="single"/>
    </w:rPr>
  </w:style>
  <w:style w:type="character" w:customStyle="1" w:styleId="1Char">
    <w:name w:val="标题 1 Char"/>
    <w:link w:val="1"/>
    <w:rsid w:val="00723667"/>
    <w:rPr>
      <w:rFonts w:ascii="宋体" w:hAnsi="宋体" w:cs="宋体"/>
      <w:b/>
      <w:bCs/>
      <w:kern w:val="36"/>
      <w:sz w:val="48"/>
      <w:szCs w:val="48"/>
    </w:rPr>
  </w:style>
  <w:style w:type="paragraph" w:styleId="aa">
    <w:name w:val="Title"/>
    <w:basedOn w:val="a"/>
    <w:next w:val="a"/>
    <w:link w:val="Char4"/>
    <w:qFormat/>
    <w:rsid w:val="00160486"/>
    <w:pPr>
      <w:spacing w:before="240" w:after="60"/>
      <w:jc w:val="center"/>
      <w:outlineLvl w:val="0"/>
    </w:pPr>
    <w:rPr>
      <w:rFonts w:ascii="Cambria" w:eastAsia="PMingLiU" w:hAnsi="Cambria"/>
      <w:b/>
      <w:bCs/>
      <w:sz w:val="32"/>
      <w:szCs w:val="32"/>
    </w:rPr>
  </w:style>
  <w:style w:type="character" w:customStyle="1" w:styleId="Char4">
    <w:name w:val="标题 Char"/>
    <w:link w:val="aa"/>
    <w:rsid w:val="00160486"/>
    <w:rPr>
      <w:rFonts w:ascii="Cambria" w:eastAsia="PMingLiU" w:hAnsi="Cambria" w:cs="Times New Roman"/>
      <w:b/>
      <w:bCs/>
      <w:kern w:val="2"/>
      <w:sz w:val="32"/>
      <w:szCs w:val="32"/>
      <w:lang w:eastAsia="zh-CN"/>
    </w:rPr>
  </w:style>
  <w:style w:type="character" w:customStyle="1" w:styleId="shorttext">
    <w:name w:val="short_text"/>
    <w:basedOn w:val="a0"/>
    <w:rsid w:val="00F817F8"/>
  </w:style>
  <w:style w:type="character" w:customStyle="1" w:styleId="hps">
    <w:name w:val="hps"/>
    <w:basedOn w:val="a0"/>
    <w:rsid w:val="00F817F8"/>
  </w:style>
  <w:style w:type="paragraph" w:styleId="ab">
    <w:name w:val="Revision"/>
    <w:hidden/>
    <w:uiPriority w:val="99"/>
    <w:semiHidden/>
    <w:rsid w:val="00900CC6"/>
    <w:rPr>
      <w:kern w:val="2"/>
      <w:sz w:val="21"/>
      <w:szCs w:val="24"/>
    </w:rPr>
  </w:style>
</w:styles>
</file>

<file path=word/webSettings.xml><?xml version="1.0" encoding="utf-8"?>
<w:webSettings xmlns:r="http://schemas.openxmlformats.org/officeDocument/2006/relationships" xmlns:w="http://schemas.openxmlformats.org/wordprocessingml/2006/main">
  <w:divs>
    <w:div w:id="822087853">
      <w:bodyDiv w:val="1"/>
      <w:marLeft w:val="0"/>
      <w:marRight w:val="0"/>
      <w:marTop w:val="0"/>
      <w:marBottom w:val="0"/>
      <w:divBdr>
        <w:top w:val="none" w:sz="0" w:space="0" w:color="auto"/>
        <w:left w:val="none" w:sz="0" w:space="0" w:color="auto"/>
        <w:bottom w:val="none" w:sz="0" w:space="0" w:color="auto"/>
        <w:right w:val="none" w:sz="0" w:space="0" w:color="auto"/>
      </w:divBdr>
    </w:div>
    <w:div w:id="184439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les@fanv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sales@fanvil.com" TargetMode="External"/><Relationship Id="rId2" Type="http://schemas.openxmlformats.org/officeDocument/2006/relationships/hyperlink" Target="Tel:+86-10-5753-6809"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2</Pages>
  <Words>418</Words>
  <Characters>2384</Characters>
  <Application>Microsoft Office Word</Application>
  <DocSecurity>0</DocSecurity>
  <Lines>19</Lines>
  <Paragraphs>5</Paragraphs>
  <ScaleCrop>false</ScaleCrop>
  <Company>http://sdwm.org</Company>
  <LinksUpToDate>false</LinksUpToDate>
  <CharactersWithSpaces>2797</CharactersWithSpaces>
  <SharedDoc>false</SharedDoc>
  <HLinks>
    <vt:vector size="24" baseType="variant">
      <vt:variant>
        <vt:i4>3014678</vt:i4>
      </vt:variant>
      <vt:variant>
        <vt:i4>3</vt:i4>
      </vt:variant>
      <vt:variant>
        <vt:i4>0</vt:i4>
      </vt:variant>
      <vt:variant>
        <vt:i4>5</vt:i4>
      </vt:variant>
      <vt:variant>
        <vt:lpwstr>mailto:sales@fanvil.com</vt:lpwstr>
      </vt:variant>
      <vt:variant>
        <vt:lpwstr/>
      </vt:variant>
      <vt:variant>
        <vt:i4>1376356</vt:i4>
      </vt:variant>
      <vt:variant>
        <vt:i4>0</vt:i4>
      </vt:variant>
      <vt:variant>
        <vt:i4>0</vt:i4>
      </vt:variant>
      <vt:variant>
        <vt:i4>5</vt:i4>
      </vt:variant>
      <vt:variant>
        <vt:lpwstr>mailto:loui.guo@fanvil.com</vt:lpwstr>
      </vt:variant>
      <vt:variant>
        <vt:lpwstr/>
      </vt:variant>
      <vt:variant>
        <vt:i4>5636123</vt:i4>
      </vt:variant>
      <vt:variant>
        <vt:i4>3</vt:i4>
      </vt:variant>
      <vt:variant>
        <vt:i4>0</vt:i4>
      </vt:variant>
      <vt:variant>
        <vt:i4>5</vt:i4>
      </vt:variant>
      <vt:variant>
        <vt:lpwstr>tel:+86-10-5753-6809</vt:lpwstr>
      </vt:variant>
      <vt:variant>
        <vt:lpwstr/>
      </vt:variant>
      <vt:variant>
        <vt:i4>3538961</vt:i4>
      </vt:variant>
      <vt:variant>
        <vt:i4>0</vt:i4>
      </vt:variant>
      <vt:variant>
        <vt:i4>0</vt:i4>
      </vt:variant>
      <vt:variant>
        <vt:i4>5</vt:i4>
      </vt:variant>
      <vt:variant>
        <vt:lpwstr>mailto:fanvil@fanvil.com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Lenovo</cp:lastModifiedBy>
  <cp:revision>38</cp:revision>
  <dcterms:created xsi:type="dcterms:W3CDTF">2016-07-04T02:56:00Z</dcterms:created>
  <dcterms:modified xsi:type="dcterms:W3CDTF">2016-09-29T03:39:00Z</dcterms:modified>
</cp:coreProperties>
</file>